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margin" w:tblpY="121"/>
        <w:tblW w:w="9539" w:type="dxa"/>
        <w:tblInd w:w="0" w:type="dxa"/>
        <w:tblLayout w:type="fixed"/>
        <w:tblCellMar>
          <w:top w:w="0" w:type="dxa"/>
          <w:left w:w="108" w:type="dxa"/>
          <w:bottom w:w="0" w:type="dxa"/>
          <w:right w:w="108" w:type="dxa"/>
        </w:tblCellMar>
      </w:tblPr>
      <w:tblGrid>
        <w:gridCol w:w="2131"/>
        <w:gridCol w:w="5470"/>
        <w:gridCol w:w="1938"/>
      </w:tblGrid>
      <w:tr>
        <w:tblPrEx>
          <w:tblCellMar>
            <w:top w:w="0" w:type="dxa"/>
            <w:left w:w="108" w:type="dxa"/>
            <w:bottom w:w="0" w:type="dxa"/>
            <w:right w:w="108" w:type="dxa"/>
          </w:tblCellMar>
        </w:tblPrEx>
        <w:trPr>
          <w:trHeight w:val="2231" w:hRule="atLeast"/>
        </w:trPr>
        <w:tc>
          <w:tcPr>
            <w:tcW w:w="2131" w:type="dxa"/>
            <w:tcBorders>
              <w:top w:val="single" w:color="000000" w:sz="4" w:space="0"/>
              <w:left w:val="single" w:color="000000" w:sz="4" w:space="0"/>
              <w:bottom w:val="single" w:color="000000" w:sz="4" w:space="0"/>
            </w:tcBorders>
            <w:shd w:val="clear" w:color="auto" w:fill="auto"/>
          </w:tcPr>
          <w:p>
            <w:pPr>
              <w:jc w:val="center"/>
              <w:rPr>
                <w:b/>
                <w:sz w:val="28"/>
                <w:szCs w:val="28"/>
              </w:rPr>
            </w:pPr>
            <w:r>
              <w:rPr>
                <w:rFonts w:ascii="Verdana" w:hAnsi="Verdana" w:cs="Verdana"/>
                <w:color w:val="333333"/>
                <w:sz w:val="18"/>
                <w:szCs w:val="18"/>
              </w:rPr>
              <w:drawing>
                <wp:inline distT="0" distB="0" distL="0" distR="0">
                  <wp:extent cx="838200" cy="1076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lum bright="20000" contrast="20000"/>
                            <a:extLst>
                              <a:ext uri="{28A0092B-C50C-407E-A947-70E740481C1C}">
                                <a14:useLocalDpi xmlns:a14="http://schemas.microsoft.com/office/drawing/2010/main" val="0"/>
                              </a:ext>
                            </a:extLst>
                          </a:blip>
                          <a:srcRect/>
                          <a:stretch>
                            <a:fillRect/>
                          </a:stretch>
                        </pic:blipFill>
                        <pic:spPr>
                          <a:xfrm>
                            <a:off x="0" y="0"/>
                            <a:ext cx="838200" cy="1076325"/>
                          </a:xfrm>
                          <a:prstGeom prst="rect">
                            <a:avLst/>
                          </a:prstGeom>
                          <a:solidFill>
                            <a:srgbClr val="FFFFFF">
                              <a:alpha val="0"/>
                            </a:srgbClr>
                          </a:solidFill>
                          <a:ln>
                            <a:noFill/>
                          </a:ln>
                        </pic:spPr>
                      </pic:pic>
                    </a:graphicData>
                  </a:graphic>
                </wp:inline>
              </w:drawing>
            </w:r>
          </w:p>
        </w:tc>
        <w:tc>
          <w:tcPr>
            <w:tcW w:w="5470" w:type="dxa"/>
            <w:tcBorders>
              <w:top w:val="single" w:color="000000" w:sz="4" w:space="0"/>
              <w:left w:val="single" w:color="000000" w:sz="4" w:space="0"/>
              <w:bottom w:val="single" w:color="000000" w:sz="4" w:space="0"/>
            </w:tcBorders>
            <w:shd w:val="clear" w:color="auto" w:fill="auto"/>
          </w:tcPr>
          <w:p>
            <w:pPr>
              <w:jc w:val="center"/>
              <w:rPr>
                <w:b/>
              </w:rPr>
            </w:pPr>
            <w:r>
              <w:rPr>
                <w:b/>
                <w:sz w:val="28"/>
                <w:szCs w:val="28"/>
              </w:rPr>
              <w:t>R O M Â N I A</w:t>
            </w:r>
          </w:p>
          <w:p>
            <w:pPr>
              <w:jc w:val="center"/>
              <w:rPr>
                <w:b/>
              </w:rPr>
            </w:pPr>
            <w:r>
              <w:rPr>
                <w:b/>
              </w:rPr>
              <w:t>JUDEŢUL ARGEŞ</w:t>
            </w:r>
          </w:p>
          <w:p>
            <w:pPr>
              <w:jc w:val="center"/>
              <w:rPr>
                <w:b/>
              </w:rPr>
            </w:pPr>
            <w:r>
              <w:rPr>
                <w:b/>
              </w:rPr>
              <w:t>PRIMĂRIA COMUNEI MOŞOAIA</w:t>
            </w:r>
          </w:p>
          <w:p>
            <w:pPr>
              <w:jc w:val="center"/>
              <w:rPr>
                <w:b/>
              </w:rPr>
            </w:pPr>
            <w:r>
              <w:rPr>
                <w:b/>
              </w:rPr>
              <w:t>Satul Moşoaia, str. Calea Drăgăşani, nr.95.</w:t>
            </w:r>
          </w:p>
          <w:p>
            <w:pPr>
              <w:jc w:val="center"/>
              <w:rPr>
                <w:b/>
              </w:rPr>
            </w:pPr>
            <w:r>
              <w:rPr>
                <w:b/>
              </w:rPr>
              <w:t>C.F. 5010153</w:t>
            </w:r>
          </w:p>
          <w:p>
            <w:pPr>
              <w:jc w:val="center"/>
              <w:rPr>
                <w:b/>
              </w:rPr>
            </w:pPr>
            <w:r>
              <w:rPr>
                <w:b/>
              </w:rPr>
              <w:t>Tel./Fax: 0248/294.001; Tel. 0248/294.198</w:t>
            </w:r>
          </w:p>
          <w:p>
            <w:pPr>
              <w:jc w:val="center"/>
            </w:pPr>
            <w:r>
              <w:rPr>
                <w:b/>
              </w:rPr>
              <w:t>e-mail: primaria_mosoaia@yahoo.com</w:t>
            </w:r>
          </w:p>
        </w:tc>
        <w:tc>
          <w:tcPr>
            <w:tcW w:w="1938" w:type="dxa"/>
            <w:tcBorders>
              <w:top w:val="single" w:color="000000" w:sz="4" w:space="0"/>
              <w:left w:val="single" w:color="000000" w:sz="4" w:space="0"/>
              <w:bottom w:val="single" w:color="000000" w:sz="4" w:space="0"/>
              <w:right w:val="single" w:color="000000" w:sz="4" w:space="0"/>
            </w:tcBorders>
            <w:shd w:val="clear" w:color="auto" w:fill="auto"/>
          </w:tcPr>
          <w:p>
            <w:pPr>
              <w:jc w:val="center"/>
            </w:pPr>
            <w:r>
              <w:drawing>
                <wp:inline distT="0" distB="0" distL="0" distR="0">
                  <wp:extent cx="69532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lum bright="20000" contrast="20000"/>
                            <a:extLst>
                              <a:ext uri="{28A0092B-C50C-407E-A947-70E740481C1C}">
                                <a14:useLocalDpi xmlns:a14="http://schemas.microsoft.com/office/drawing/2010/main" val="0"/>
                              </a:ext>
                            </a:extLst>
                          </a:blip>
                          <a:srcRect/>
                          <a:stretch>
                            <a:fillRect/>
                          </a:stretch>
                        </pic:blipFill>
                        <pic:spPr>
                          <a:xfrm>
                            <a:off x="0" y="0"/>
                            <a:ext cx="695325" cy="1066800"/>
                          </a:xfrm>
                          <a:prstGeom prst="rect">
                            <a:avLst/>
                          </a:prstGeom>
                          <a:solidFill>
                            <a:srgbClr val="FFFFFF">
                              <a:alpha val="0"/>
                            </a:srgbClr>
                          </a:solidFill>
                          <a:ln>
                            <a:noFill/>
                          </a:ln>
                        </pic:spPr>
                      </pic:pic>
                    </a:graphicData>
                  </a:graphic>
                </wp:inline>
              </w:drawing>
            </w:r>
          </w:p>
        </w:tc>
      </w:tr>
    </w:tbl>
    <w:p>
      <w:pPr>
        <w:rPr>
          <w:rFonts w:hint="default"/>
          <w:b/>
          <w:bCs/>
          <w:i/>
          <w:iCs/>
          <w:lang w:val="ro-RO"/>
        </w:rPr>
      </w:pPr>
    </w:p>
    <w:p>
      <w:pPr>
        <w:jc w:val="center"/>
        <w:rPr>
          <w:b/>
          <w:bCs/>
          <w:sz w:val="28"/>
          <w:szCs w:val="28"/>
          <w:u w:val="single"/>
        </w:rPr>
      </w:pPr>
    </w:p>
    <w:p>
      <w:pPr>
        <w:jc w:val="center"/>
        <w:rPr>
          <w:rFonts w:hint="default"/>
          <w:b/>
          <w:bCs/>
          <w:sz w:val="28"/>
          <w:szCs w:val="28"/>
          <w:u w:val="single"/>
          <w:lang w:val="ro-RO"/>
        </w:rPr>
      </w:pPr>
      <w:r>
        <w:rPr>
          <w:b/>
          <w:bCs/>
          <w:sz w:val="28"/>
          <w:szCs w:val="28"/>
          <w:u w:val="single"/>
        </w:rPr>
        <w:t>ANUN</w:t>
      </w:r>
      <w:r>
        <w:rPr>
          <w:b/>
          <w:bCs/>
          <w:sz w:val="28"/>
          <w:szCs w:val="28"/>
          <w:u w:val="single"/>
          <w:lang w:val="ro-RO"/>
        </w:rPr>
        <w:t>Ț</w:t>
      </w:r>
      <w:r>
        <w:rPr>
          <w:rFonts w:hint="default"/>
          <w:b/>
          <w:bCs/>
          <w:sz w:val="28"/>
          <w:szCs w:val="28"/>
          <w:u w:val="single"/>
          <w:lang w:val="ro-RO"/>
        </w:rPr>
        <w:t xml:space="preserve"> </w:t>
      </w:r>
    </w:p>
    <w:p>
      <w:pPr>
        <w:jc w:val="center"/>
        <w:rPr>
          <w:rFonts w:hint="default"/>
          <w:b/>
          <w:bCs/>
          <w:sz w:val="28"/>
          <w:szCs w:val="28"/>
          <w:u w:val="single"/>
          <w:lang w:val="ro-RO"/>
        </w:rPr>
      </w:pPr>
      <w:r>
        <w:rPr>
          <w:rFonts w:hint="default"/>
          <w:b/>
          <w:bCs/>
          <w:sz w:val="28"/>
          <w:szCs w:val="28"/>
          <w:u w:val="single"/>
          <w:lang w:val="ro-RO"/>
        </w:rPr>
        <w:t>Nr. 1050/18.01.2022</w:t>
      </w:r>
    </w:p>
    <w:p>
      <w:pPr>
        <w:rPr>
          <w:rFonts w:hint="default"/>
          <w:b/>
          <w:bCs/>
          <w:sz w:val="28"/>
          <w:szCs w:val="28"/>
          <w:u w:val="single"/>
          <w:lang w:val="en-US"/>
        </w:rPr>
      </w:pPr>
    </w:p>
    <w:p>
      <w:pPr>
        <w:rPr>
          <w:rFonts w:hint="default"/>
          <w:b/>
          <w:bCs/>
          <w:sz w:val="28"/>
          <w:szCs w:val="28"/>
          <w:u w:val="none"/>
          <w:lang w:val="en-US"/>
        </w:rPr>
      </w:pPr>
      <w:r>
        <w:rPr>
          <w:rFonts w:hint="default"/>
          <w:b/>
          <w:bCs/>
          <w:sz w:val="28"/>
          <w:szCs w:val="28"/>
          <w:u w:val="none"/>
          <w:lang w:val="en-US"/>
        </w:rPr>
        <w:t>Afi</w:t>
      </w:r>
      <w:r>
        <w:rPr>
          <w:rFonts w:hint="default"/>
          <w:b/>
          <w:bCs/>
          <w:sz w:val="28"/>
          <w:szCs w:val="28"/>
          <w:u w:val="none"/>
          <w:lang w:val="ro-RO"/>
        </w:rPr>
        <w:t>ș</w:t>
      </w:r>
      <w:r>
        <w:rPr>
          <w:rFonts w:hint="default"/>
          <w:b/>
          <w:bCs/>
          <w:sz w:val="28"/>
          <w:szCs w:val="28"/>
          <w:u w:val="none"/>
          <w:lang w:val="en-US"/>
        </w:rPr>
        <w:t xml:space="preserve">at  la sediu </w:t>
      </w:r>
      <w:r>
        <w:rPr>
          <w:rFonts w:hint="default"/>
          <w:b/>
          <w:bCs/>
          <w:sz w:val="28"/>
          <w:szCs w:val="28"/>
          <w:u w:val="none"/>
          <w:lang w:val="ro-RO"/>
        </w:rPr>
        <w:t>ș</w:t>
      </w:r>
      <w:r>
        <w:rPr>
          <w:rFonts w:hint="default"/>
          <w:b/>
          <w:bCs/>
          <w:sz w:val="28"/>
          <w:szCs w:val="28"/>
          <w:u w:val="none"/>
          <w:lang w:val="en-US"/>
        </w:rPr>
        <w:t>i pe site-ul intitu</w:t>
      </w:r>
      <w:r>
        <w:rPr>
          <w:rFonts w:hint="default"/>
          <w:b/>
          <w:bCs/>
          <w:sz w:val="28"/>
          <w:szCs w:val="28"/>
          <w:u w:val="none"/>
          <w:lang w:val="ro-RO"/>
        </w:rPr>
        <w:t>ț</w:t>
      </w:r>
      <w:r>
        <w:rPr>
          <w:rFonts w:hint="default"/>
          <w:b/>
          <w:bCs/>
          <w:sz w:val="28"/>
          <w:szCs w:val="28"/>
          <w:u w:val="none"/>
          <w:lang w:val="en-US"/>
        </w:rPr>
        <w:t xml:space="preserve">iei </w:t>
      </w:r>
      <w:r>
        <w:rPr>
          <w:rFonts w:hint="default"/>
          <w:b/>
          <w:bCs/>
          <w:sz w:val="28"/>
          <w:szCs w:val="28"/>
          <w:u w:val="none"/>
          <w:lang w:val="ro-RO"/>
        </w:rPr>
        <w:t>î</w:t>
      </w:r>
      <w:r>
        <w:rPr>
          <w:rFonts w:hint="default"/>
          <w:b/>
          <w:bCs/>
          <w:sz w:val="28"/>
          <w:szCs w:val="28"/>
          <w:u w:val="none"/>
          <w:lang w:val="en-US"/>
        </w:rPr>
        <w:t>n data de 1</w:t>
      </w:r>
      <w:r>
        <w:rPr>
          <w:rFonts w:hint="default"/>
          <w:b/>
          <w:bCs/>
          <w:sz w:val="28"/>
          <w:szCs w:val="28"/>
          <w:u w:val="none"/>
          <w:lang w:val="ro-RO"/>
        </w:rPr>
        <w:t>4</w:t>
      </w:r>
      <w:r>
        <w:rPr>
          <w:rFonts w:hint="default"/>
          <w:b/>
          <w:bCs/>
          <w:sz w:val="28"/>
          <w:szCs w:val="28"/>
          <w:u w:val="none"/>
          <w:lang w:val="en-US"/>
        </w:rPr>
        <w:t>.0</w:t>
      </w:r>
      <w:r>
        <w:rPr>
          <w:rFonts w:hint="default"/>
          <w:b/>
          <w:bCs/>
          <w:sz w:val="28"/>
          <w:szCs w:val="28"/>
          <w:u w:val="none"/>
          <w:lang w:val="ro-RO"/>
        </w:rPr>
        <w:t>2</w:t>
      </w:r>
      <w:r>
        <w:rPr>
          <w:rFonts w:hint="default"/>
          <w:b/>
          <w:bCs/>
          <w:sz w:val="28"/>
          <w:szCs w:val="28"/>
          <w:u w:val="none"/>
          <w:lang w:val="en-US"/>
        </w:rPr>
        <w:t>.202</w:t>
      </w:r>
      <w:r>
        <w:rPr>
          <w:rFonts w:hint="default"/>
          <w:b/>
          <w:bCs/>
          <w:sz w:val="28"/>
          <w:szCs w:val="28"/>
          <w:u w:val="none"/>
          <w:lang w:val="ro-RO"/>
        </w:rPr>
        <w:t>2</w:t>
      </w:r>
      <w:r>
        <w:rPr>
          <w:rFonts w:hint="default"/>
          <w:b/>
          <w:bCs/>
          <w:sz w:val="28"/>
          <w:szCs w:val="28"/>
          <w:u w:val="none"/>
          <w:lang w:val="en-US"/>
        </w:rPr>
        <w:t>.</w:t>
      </w:r>
    </w:p>
    <w:p>
      <w:pPr>
        <w:rPr>
          <w:rFonts w:hint="default"/>
          <w:b/>
          <w:bCs/>
          <w:sz w:val="28"/>
          <w:szCs w:val="28"/>
          <w:u w:val="none"/>
          <w:lang w:val="en-US"/>
        </w:rPr>
      </w:pPr>
    </w:p>
    <w:p>
      <w:pPr>
        <w:ind w:firstLine="720" w:firstLineChars="0"/>
        <w:rPr>
          <w:rFonts w:hint="default" w:ascii="Arial" w:hAnsi="Arial" w:cs="Arial"/>
          <w:b/>
          <w:bCs/>
          <w:sz w:val="24"/>
          <w:szCs w:val="24"/>
          <w:u w:val="single"/>
          <w:lang w:val="ro-RO"/>
        </w:rPr>
      </w:pPr>
      <w:r>
        <w:rPr>
          <w:rFonts w:hint="default" w:ascii="Arial" w:hAnsi="Arial" w:cs="Arial"/>
          <w:b/>
          <w:bCs/>
          <w:sz w:val="24"/>
          <w:szCs w:val="24"/>
          <w:u w:val="single"/>
        </w:rPr>
        <w:t>Prim</w:t>
      </w:r>
      <w:r>
        <w:rPr>
          <w:rFonts w:hint="default" w:ascii="Arial" w:hAnsi="Arial" w:cs="Arial"/>
          <w:b/>
          <w:bCs/>
          <w:sz w:val="24"/>
          <w:szCs w:val="24"/>
          <w:u w:val="single"/>
          <w:lang w:val="ro-RO"/>
        </w:rPr>
        <w:t>ă</w:t>
      </w:r>
      <w:r>
        <w:rPr>
          <w:rFonts w:hint="default" w:ascii="Arial" w:hAnsi="Arial" w:cs="Arial"/>
          <w:b/>
          <w:bCs/>
          <w:sz w:val="24"/>
          <w:szCs w:val="24"/>
          <w:u w:val="single"/>
        </w:rPr>
        <w:t>ria Comunei Mo</w:t>
      </w:r>
      <w:r>
        <w:rPr>
          <w:rFonts w:hint="default" w:ascii="Arial" w:hAnsi="Arial" w:cs="Arial"/>
          <w:b/>
          <w:bCs/>
          <w:sz w:val="24"/>
          <w:szCs w:val="24"/>
          <w:u w:val="single"/>
          <w:lang w:val="ro-RO"/>
        </w:rPr>
        <w:t>ș</w:t>
      </w:r>
      <w:r>
        <w:rPr>
          <w:rFonts w:hint="default" w:ascii="Arial" w:hAnsi="Arial" w:cs="Arial"/>
          <w:b/>
          <w:bCs/>
          <w:sz w:val="24"/>
          <w:szCs w:val="24"/>
          <w:u w:val="single"/>
        </w:rPr>
        <w:t>oaia, cu sediul in comuna Mo</w:t>
      </w:r>
      <w:r>
        <w:rPr>
          <w:rFonts w:hint="default" w:ascii="Arial" w:hAnsi="Arial" w:cs="Arial"/>
          <w:b/>
          <w:bCs/>
          <w:sz w:val="24"/>
          <w:szCs w:val="24"/>
          <w:u w:val="single"/>
          <w:lang w:val="ro-RO"/>
        </w:rPr>
        <w:t>ș</w:t>
      </w:r>
      <w:r>
        <w:rPr>
          <w:rFonts w:hint="default" w:ascii="Arial" w:hAnsi="Arial" w:cs="Arial"/>
          <w:b/>
          <w:bCs/>
          <w:sz w:val="24"/>
          <w:szCs w:val="24"/>
          <w:u w:val="single"/>
        </w:rPr>
        <w:t>oaia, strada Calea Dr</w:t>
      </w:r>
      <w:r>
        <w:rPr>
          <w:rFonts w:hint="default" w:ascii="Arial" w:hAnsi="Arial" w:cs="Arial"/>
          <w:b/>
          <w:bCs/>
          <w:sz w:val="24"/>
          <w:szCs w:val="24"/>
          <w:u w:val="single"/>
          <w:lang w:val="ro-RO"/>
        </w:rPr>
        <w:t>ă</w:t>
      </w:r>
      <w:r>
        <w:rPr>
          <w:rFonts w:hint="default" w:ascii="Arial" w:hAnsi="Arial" w:cs="Arial"/>
          <w:b/>
          <w:bCs/>
          <w:sz w:val="24"/>
          <w:szCs w:val="24"/>
          <w:u w:val="single"/>
        </w:rPr>
        <w:t>g</w:t>
      </w:r>
      <w:r>
        <w:rPr>
          <w:rFonts w:hint="default" w:ascii="Arial" w:hAnsi="Arial" w:cs="Arial"/>
          <w:b/>
          <w:bCs/>
          <w:sz w:val="24"/>
          <w:szCs w:val="24"/>
          <w:u w:val="single"/>
          <w:lang w:val="ro-RO"/>
        </w:rPr>
        <w:t>ăș</w:t>
      </w:r>
      <w:r>
        <w:rPr>
          <w:rFonts w:hint="default" w:ascii="Arial" w:hAnsi="Arial" w:cs="Arial"/>
          <w:b/>
          <w:bCs/>
          <w:sz w:val="24"/>
          <w:szCs w:val="24"/>
          <w:u w:val="single"/>
        </w:rPr>
        <w:t>ani</w:t>
      </w:r>
      <w:r>
        <w:rPr>
          <w:rFonts w:hint="default" w:ascii="Arial" w:hAnsi="Arial" w:cs="Arial"/>
          <w:b/>
          <w:bCs/>
          <w:sz w:val="24"/>
          <w:szCs w:val="24"/>
          <w:u w:val="single"/>
          <w:lang w:val="ro-RO"/>
        </w:rPr>
        <w:t>,</w:t>
      </w:r>
      <w:r>
        <w:rPr>
          <w:rFonts w:hint="default" w:ascii="Arial" w:hAnsi="Arial" w:cs="Arial"/>
          <w:b/>
          <w:bCs/>
          <w:sz w:val="24"/>
          <w:szCs w:val="24"/>
          <w:u w:val="single"/>
        </w:rPr>
        <w:t xml:space="preserve"> nr 95, </w:t>
      </w:r>
      <w:r>
        <w:rPr>
          <w:rFonts w:hint="default" w:ascii="Arial" w:hAnsi="Arial" w:cs="Arial"/>
          <w:b/>
          <w:bCs/>
          <w:sz w:val="24"/>
          <w:szCs w:val="24"/>
          <w:u w:val="single"/>
          <w:lang w:val="ro-RO"/>
        </w:rPr>
        <w:t>Ju</w:t>
      </w:r>
      <w:r>
        <w:rPr>
          <w:rFonts w:hint="default" w:ascii="Arial" w:hAnsi="Arial" w:cs="Arial"/>
          <w:b/>
          <w:bCs/>
          <w:sz w:val="24"/>
          <w:szCs w:val="24"/>
          <w:u w:val="single"/>
        </w:rPr>
        <w:t>de</w:t>
      </w:r>
      <w:r>
        <w:rPr>
          <w:rFonts w:hint="default" w:ascii="Arial" w:hAnsi="Arial" w:cs="Arial"/>
          <w:b/>
          <w:bCs/>
          <w:sz w:val="24"/>
          <w:szCs w:val="24"/>
          <w:u w:val="single"/>
          <w:lang w:val="ro-RO"/>
        </w:rPr>
        <w:t>ț</w:t>
      </w:r>
      <w:r>
        <w:rPr>
          <w:rFonts w:hint="default" w:ascii="Arial" w:hAnsi="Arial" w:cs="Arial"/>
          <w:b/>
          <w:bCs/>
          <w:sz w:val="24"/>
          <w:szCs w:val="24"/>
          <w:u w:val="single"/>
        </w:rPr>
        <w:t>ul Arge</w:t>
      </w:r>
      <w:r>
        <w:rPr>
          <w:rFonts w:hint="default" w:ascii="Arial" w:hAnsi="Arial" w:cs="Arial"/>
          <w:b/>
          <w:bCs/>
          <w:sz w:val="24"/>
          <w:szCs w:val="24"/>
          <w:u w:val="single"/>
          <w:lang w:val="ro-RO"/>
        </w:rPr>
        <w:t>ș</w:t>
      </w:r>
      <w:r>
        <w:rPr>
          <w:rFonts w:hint="default" w:ascii="Arial" w:hAnsi="Arial" w:cs="Arial"/>
          <w:b/>
          <w:bCs/>
          <w:sz w:val="24"/>
          <w:szCs w:val="24"/>
          <w:u w:val="single"/>
        </w:rPr>
        <w:t>, organizeaz</w:t>
      </w:r>
      <w:r>
        <w:rPr>
          <w:rFonts w:hint="default" w:ascii="Arial" w:hAnsi="Arial" w:cs="Arial"/>
          <w:b/>
          <w:bCs/>
          <w:sz w:val="24"/>
          <w:szCs w:val="24"/>
          <w:u w:val="single"/>
          <w:lang w:val="ro-RO"/>
        </w:rPr>
        <w:t>ă</w:t>
      </w:r>
      <w:r>
        <w:rPr>
          <w:rFonts w:hint="default" w:ascii="Arial" w:hAnsi="Arial" w:cs="Arial"/>
          <w:b/>
          <w:bCs/>
          <w:sz w:val="24"/>
          <w:szCs w:val="24"/>
          <w:u w:val="single"/>
        </w:rPr>
        <w:t xml:space="preserve"> concurs pentru ocuparea, pe perioad</w:t>
      </w:r>
      <w:r>
        <w:rPr>
          <w:rFonts w:hint="default" w:ascii="Arial" w:hAnsi="Arial" w:cs="Arial"/>
          <w:b/>
          <w:bCs/>
          <w:sz w:val="24"/>
          <w:szCs w:val="24"/>
          <w:u w:val="single"/>
          <w:lang w:val="ro-RO"/>
        </w:rPr>
        <w:t>ă</w:t>
      </w:r>
      <w:r>
        <w:rPr>
          <w:rFonts w:hint="default" w:ascii="Arial" w:hAnsi="Arial" w:cs="Arial"/>
          <w:b/>
          <w:bCs/>
          <w:sz w:val="24"/>
          <w:szCs w:val="24"/>
          <w:u w:val="single"/>
        </w:rPr>
        <w:t xml:space="preserve"> nedeterminat</w:t>
      </w:r>
      <w:r>
        <w:rPr>
          <w:rFonts w:hint="default" w:ascii="Arial" w:hAnsi="Arial" w:cs="Arial"/>
          <w:b/>
          <w:bCs/>
          <w:sz w:val="24"/>
          <w:szCs w:val="24"/>
          <w:u w:val="single"/>
          <w:lang w:val="ro-RO"/>
        </w:rPr>
        <w:t>ă</w:t>
      </w:r>
      <w:r>
        <w:rPr>
          <w:rFonts w:hint="default" w:ascii="Arial" w:hAnsi="Arial" w:cs="Arial"/>
          <w:b/>
          <w:bCs/>
          <w:sz w:val="24"/>
          <w:szCs w:val="24"/>
          <w:u w:val="single"/>
        </w:rPr>
        <w:t>, a func</w:t>
      </w:r>
      <w:r>
        <w:rPr>
          <w:rFonts w:hint="default" w:ascii="Arial" w:hAnsi="Arial" w:cs="Arial"/>
          <w:b/>
          <w:bCs/>
          <w:sz w:val="24"/>
          <w:szCs w:val="24"/>
          <w:u w:val="single"/>
          <w:lang w:val="ro-RO"/>
        </w:rPr>
        <w:t>ți</w:t>
      </w:r>
      <w:r>
        <w:rPr>
          <w:rFonts w:hint="default" w:ascii="Arial" w:hAnsi="Arial" w:cs="Arial"/>
          <w:b/>
          <w:bCs/>
          <w:sz w:val="24"/>
          <w:szCs w:val="24"/>
          <w:u w:val="single"/>
        </w:rPr>
        <w:t>ei publice</w:t>
      </w:r>
      <w:r>
        <w:rPr>
          <w:rFonts w:hint="default" w:ascii="Arial" w:hAnsi="Arial" w:cs="Arial"/>
          <w:b/>
          <w:bCs/>
          <w:sz w:val="24"/>
          <w:szCs w:val="24"/>
          <w:u w:val="single"/>
          <w:lang w:val="en-US"/>
        </w:rPr>
        <w:t xml:space="preserve"> de execu</w:t>
      </w:r>
      <w:r>
        <w:rPr>
          <w:rFonts w:hint="default" w:ascii="Arial" w:hAnsi="Arial" w:cs="Arial"/>
          <w:b/>
          <w:bCs/>
          <w:sz w:val="24"/>
          <w:szCs w:val="24"/>
          <w:u w:val="single"/>
          <w:lang w:val="ro-RO"/>
        </w:rPr>
        <w:t>ț</w:t>
      </w:r>
      <w:r>
        <w:rPr>
          <w:rFonts w:hint="default" w:ascii="Arial" w:hAnsi="Arial" w:cs="Arial"/>
          <w:b/>
          <w:bCs/>
          <w:sz w:val="24"/>
          <w:szCs w:val="24"/>
          <w:u w:val="single"/>
          <w:lang w:val="en-US"/>
        </w:rPr>
        <w:t xml:space="preserve">ie </w:t>
      </w:r>
      <w:r>
        <w:rPr>
          <w:rFonts w:hint="default" w:ascii="Arial" w:hAnsi="Arial" w:cs="Arial"/>
          <w:b/>
          <w:bCs/>
          <w:sz w:val="24"/>
          <w:szCs w:val="24"/>
          <w:u w:val="single"/>
        </w:rPr>
        <w:t xml:space="preserve"> de Consilier</w:t>
      </w:r>
      <w:r>
        <w:rPr>
          <w:rFonts w:hint="default" w:ascii="Arial" w:hAnsi="Arial" w:cs="Arial"/>
          <w:b/>
          <w:bCs/>
          <w:sz w:val="24"/>
          <w:szCs w:val="24"/>
          <w:u w:val="single"/>
          <w:lang w:val="en-US"/>
        </w:rPr>
        <w:t xml:space="preserve"> Juridic</w:t>
      </w:r>
      <w:r>
        <w:rPr>
          <w:rFonts w:hint="default" w:ascii="Arial" w:hAnsi="Arial" w:cs="Arial"/>
          <w:b/>
          <w:bCs/>
          <w:sz w:val="24"/>
          <w:szCs w:val="24"/>
          <w:u w:val="single"/>
        </w:rPr>
        <w:t>,</w:t>
      </w:r>
      <w:r>
        <w:rPr>
          <w:rFonts w:hint="default" w:ascii="Arial" w:hAnsi="Arial" w:cs="Arial"/>
          <w:b/>
          <w:bCs/>
          <w:sz w:val="24"/>
          <w:szCs w:val="24"/>
          <w:u w:val="single"/>
          <w:lang w:val="en-US"/>
        </w:rPr>
        <w:t xml:space="preserve"> clasa I,</w:t>
      </w:r>
      <w:r>
        <w:rPr>
          <w:rFonts w:hint="default" w:ascii="Arial" w:hAnsi="Arial" w:cs="Arial"/>
          <w:b/>
          <w:bCs/>
          <w:sz w:val="24"/>
          <w:szCs w:val="24"/>
          <w:u w:val="single"/>
        </w:rPr>
        <w:t xml:space="preserve"> </w:t>
      </w:r>
      <w:r>
        <w:rPr>
          <w:rFonts w:hint="default" w:ascii="Arial" w:hAnsi="Arial" w:cs="Arial"/>
          <w:b/>
          <w:bCs/>
          <w:sz w:val="24"/>
          <w:szCs w:val="24"/>
          <w:u w:val="single"/>
          <w:lang w:val="en-US"/>
        </w:rPr>
        <w:t>grad profesional superior (</w:t>
      </w:r>
      <w:r>
        <w:rPr>
          <w:rFonts w:hint="default" w:ascii="Arial" w:hAnsi="Arial" w:cs="Arial"/>
          <w:b/>
          <w:bCs/>
          <w:sz w:val="24"/>
          <w:szCs w:val="24"/>
          <w:u w:val="single"/>
          <w:lang w:val="ro-RO"/>
        </w:rPr>
        <w:t xml:space="preserve"> </w:t>
      </w:r>
      <w:r>
        <w:rPr>
          <w:rFonts w:hint="default" w:ascii="Arial" w:hAnsi="Arial" w:cs="Arial"/>
          <w:b/>
          <w:bCs/>
          <w:sz w:val="24"/>
          <w:szCs w:val="24"/>
          <w:u w:val="single"/>
          <w:lang w:val="en-US"/>
        </w:rPr>
        <w:t xml:space="preserve">pozitia nr.28 din </w:t>
      </w:r>
      <w:r>
        <w:rPr>
          <w:rFonts w:hint="default" w:ascii="Arial" w:hAnsi="Arial" w:cs="Arial"/>
          <w:b/>
          <w:bCs/>
          <w:sz w:val="24"/>
          <w:szCs w:val="24"/>
          <w:u w:val="single"/>
          <w:lang w:val="ro-RO"/>
        </w:rPr>
        <w:t>Ș</w:t>
      </w:r>
      <w:r>
        <w:rPr>
          <w:rFonts w:hint="default" w:ascii="Arial" w:hAnsi="Arial" w:cs="Arial"/>
          <w:b/>
          <w:bCs/>
          <w:sz w:val="24"/>
          <w:szCs w:val="24"/>
          <w:u w:val="single"/>
          <w:lang w:val="en-US"/>
        </w:rPr>
        <w:t xml:space="preserve">tatul de </w:t>
      </w:r>
      <w:r>
        <w:rPr>
          <w:rFonts w:hint="default" w:ascii="Arial" w:hAnsi="Arial" w:cs="Arial"/>
          <w:b/>
          <w:bCs/>
          <w:sz w:val="24"/>
          <w:szCs w:val="24"/>
          <w:u w:val="single"/>
          <w:lang w:val="ro-RO"/>
        </w:rPr>
        <w:t>F</w:t>
      </w:r>
      <w:r>
        <w:rPr>
          <w:rFonts w:hint="default" w:ascii="Arial" w:hAnsi="Arial" w:cs="Arial"/>
          <w:b/>
          <w:bCs/>
          <w:sz w:val="24"/>
          <w:szCs w:val="24"/>
          <w:u w:val="single"/>
          <w:lang w:val="en-US"/>
        </w:rPr>
        <w:t>unc</w:t>
      </w:r>
      <w:r>
        <w:rPr>
          <w:rFonts w:hint="default" w:ascii="Arial" w:hAnsi="Arial" w:cs="Arial"/>
          <w:b/>
          <w:bCs/>
          <w:sz w:val="24"/>
          <w:szCs w:val="24"/>
          <w:u w:val="single"/>
          <w:lang w:val="ro-RO"/>
        </w:rPr>
        <w:t>ți</w:t>
      </w:r>
      <w:r>
        <w:rPr>
          <w:rFonts w:hint="default" w:ascii="Arial" w:hAnsi="Arial" w:cs="Arial"/>
          <w:b/>
          <w:bCs/>
          <w:sz w:val="24"/>
          <w:szCs w:val="24"/>
          <w:u w:val="single"/>
          <w:lang w:val="en-US"/>
        </w:rPr>
        <w:t>i aprobat prin H.C.L.  nr. 10/26.11.2020)</w:t>
      </w:r>
      <w:r>
        <w:rPr>
          <w:rFonts w:hint="default" w:ascii="Arial" w:hAnsi="Arial" w:cs="Arial"/>
          <w:b/>
          <w:bCs/>
          <w:sz w:val="24"/>
          <w:szCs w:val="24"/>
          <w:u w:val="single"/>
        </w:rPr>
        <w:t xml:space="preserve">, Compartimentul </w:t>
      </w:r>
      <w:r>
        <w:rPr>
          <w:rFonts w:hint="default" w:ascii="Arial" w:hAnsi="Arial" w:cs="Arial"/>
          <w:b/>
          <w:bCs/>
          <w:sz w:val="24"/>
          <w:szCs w:val="24"/>
          <w:u w:val="single"/>
          <w:lang w:val="en-US"/>
        </w:rPr>
        <w:t>Juridic</w:t>
      </w:r>
      <w:r>
        <w:rPr>
          <w:rFonts w:hint="default" w:ascii="Arial" w:hAnsi="Arial" w:cs="Arial"/>
          <w:b/>
          <w:bCs/>
          <w:sz w:val="24"/>
          <w:szCs w:val="24"/>
          <w:u w:val="single"/>
          <w:lang w:val="ro-RO"/>
        </w:rPr>
        <w:t xml:space="preserve">, în temeiul dispozițiilor art. II din Legea nr. 203/2020 </w:t>
      </w:r>
      <w:r>
        <w:rPr>
          <w:rFonts w:hint="default" w:ascii="Arial" w:hAnsi="Arial" w:eastAsia="SimSun" w:cs="Arial"/>
          <w:b/>
          <w:bCs/>
          <w:i w:val="0"/>
          <w:iCs w:val="0"/>
          <w:caps w:val="0"/>
          <w:color w:val="000000"/>
          <w:spacing w:val="0"/>
          <w:sz w:val="24"/>
          <w:szCs w:val="24"/>
          <w:shd w:val="clear" w:fill="FFFFFF"/>
        </w:rPr>
        <w:t>pentru modificarea şi completare</w:t>
      </w:r>
      <w:r>
        <w:rPr>
          <w:rFonts w:hint="default" w:ascii="Arial" w:hAnsi="Arial" w:eastAsia="SimSun" w:cs="Arial"/>
          <w:b/>
          <w:bCs/>
          <w:i w:val="0"/>
          <w:iCs w:val="0"/>
          <w:caps w:val="0"/>
          <w:color w:val="auto"/>
          <w:spacing w:val="0"/>
          <w:sz w:val="24"/>
          <w:szCs w:val="24"/>
          <w:shd w:val="clear" w:fill="FFFFFF"/>
        </w:rPr>
        <w:t>a </w:t>
      </w:r>
      <w:bookmarkStart w:id="0" w:name="REFsp23rtd4"/>
      <w:bookmarkEnd w:id="0"/>
      <w:r>
        <w:rPr>
          <w:rFonts w:hint="default" w:ascii="Arial" w:hAnsi="Arial" w:eastAsia="SimSun" w:cs="Arial"/>
          <w:b/>
          <w:bCs/>
          <w:i w:val="0"/>
          <w:iCs w:val="0"/>
          <w:caps w:val="0"/>
          <w:color w:val="auto"/>
          <w:spacing w:val="0"/>
          <w:sz w:val="24"/>
          <w:szCs w:val="24"/>
          <w:u w:val="single"/>
          <w:shd w:val="clear" w:fill="FFFFFF"/>
        </w:rPr>
        <w:t>Legii nr. 55/2020</w:t>
      </w:r>
      <w:r>
        <w:rPr>
          <w:rFonts w:hint="default" w:ascii="Arial" w:hAnsi="Arial" w:eastAsia="SimSun" w:cs="Arial"/>
          <w:b/>
          <w:bCs/>
          <w:i w:val="0"/>
          <w:iCs w:val="0"/>
          <w:caps w:val="0"/>
          <w:color w:val="000000"/>
          <w:spacing w:val="0"/>
          <w:sz w:val="24"/>
          <w:szCs w:val="24"/>
          <w:shd w:val="clear" w:fill="FFFFFF"/>
        </w:rPr>
        <w:t> privind unele măsuri pentru prevenirea şi combaterea efectelor pandemiei de COVID-19</w:t>
      </w:r>
      <w:r>
        <w:rPr>
          <w:rFonts w:hint="default" w:ascii="Arial" w:hAnsi="Arial" w:eastAsia="SimSun" w:cs="Arial"/>
          <w:b/>
          <w:bCs/>
          <w:i w:val="0"/>
          <w:iCs w:val="0"/>
          <w:caps w:val="0"/>
          <w:color w:val="000000"/>
          <w:spacing w:val="0"/>
          <w:sz w:val="24"/>
          <w:szCs w:val="24"/>
          <w:shd w:val="clear" w:fill="FFFFFF"/>
          <w:lang w:val="ro-RO"/>
        </w:rPr>
        <w:t>.</w:t>
      </w:r>
    </w:p>
    <w:p>
      <w:pPr>
        <w:numPr>
          <w:ilvl w:val="0"/>
          <w:numId w:val="0"/>
        </w:numPr>
        <w:shd w:val="clear" w:color="auto" w:fill="FFFFFF"/>
        <w:spacing w:before="100" w:beforeAutospacing="1" w:after="100" w:afterAutospacing="1" w:line="370" w:lineRule="atLeast"/>
        <w:ind w:leftChars="0" w:right="370" w:rightChars="0"/>
        <w:jc w:val="both"/>
        <w:rPr>
          <w:rFonts w:hint="default" w:ascii="Arial" w:hAnsi="Arial" w:cs="Arial"/>
          <w:b/>
          <w:bCs/>
          <w:sz w:val="24"/>
          <w:szCs w:val="24"/>
          <w:u w:val="single"/>
          <w:lang w:val="en-US"/>
        </w:rPr>
      </w:pPr>
      <w:r>
        <w:rPr>
          <w:rFonts w:hint="default" w:ascii="Arial" w:hAnsi="Arial" w:cs="Arial"/>
          <w:b w:val="0"/>
          <w:bCs w:val="0"/>
          <w:sz w:val="24"/>
          <w:szCs w:val="24"/>
          <w:u w:val="single"/>
          <w:lang w:val="en-US"/>
        </w:rPr>
        <w:t>Durata normal</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 xml:space="preserve"> a timpului de lucru este de 8 ore/zi , 40 de ore/s</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pt</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m</w:t>
      </w:r>
      <w:r>
        <w:rPr>
          <w:rFonts w:hint="default" w:ascii="Arial" w:hAnsi="Arial" w:cs="Arial"/>
          <w:b w:val="0"/>
          <w:bCs w:val="0"/>
          <w:sz w:val="24"/>
          <w:szCs w:val="24"/>
          <w:u w:val="single"/>
          <w:lang w:val="ro-RO"/>
        </w:rPr>
        <w:t>â</w:t>
      </w:r>
      <w:r>
        <w:rPr>
          <w:rFonts w:hint="default" w:ascii="Arial" w:hAnsi="Arial" w:cs="Arial"/>
          <w:b w:val="0"/>
          <w:bCs w:val="0"/>
          <w:sz w:val="24"/>
          <w:szCs w:val="24"/>
          <w:u w:val="single"/>
          <w:lang w:val="en-US"/>
        </w:rPr>
        <w:t>n</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w:t>
      </w:r>
    </w:p>
    <w:p>
      <w:pPr>
        <w:pStyle w:val="9"/>
        <w:numPr>
          <w:ilvl w:val="0"/>
          <w:numId w:val="1"/>
        </w:numPr>
        <w:shd w:val="clear" w:color="auto" w:fill="FFFFFF"/>
        <w:spacing w:beforeAutospacing="1" w:after="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b/>
          <w:bCs/>
          <w:color w:val="000000"/>
          <w:sz w:val="24"/>
          <w:szCs w:val="24"/>
          <w:u w:val="single"/>
        </w:rPr>
        <w:t>Condi</w:t>
      </w:r>
      <w:r>
        <w:rPr>
          <w:rFonts w:hint="default" w:ascii="Arial" w:hAnsi="Arial" w:eastAsia="Times New Roman" w:cs="Arial"/>
          <w:b/>
          <w:bCs/>
          <w:color w:val="000000"/>
          <w:sz w:val="24"/>
          <w:szCs w:val="24"/>
          <w:u w:val="single"/>
          <w:lang w:val="ro-RO"/>
        </w:rPr>
        <w:t>ț</w:t>
      </w:r>
      <w:r>
        <w:rPr>
          <w:rFonts w:hint="default" w:ascii="Arial" w:hAnsi="Arial" w:eastAsia="Times New Roman" w:cs="Arial"/>
          <w:b/>
          <w:bCs/>
          <w:color w:val="000000"/>
          <w:sz w:val="24"/>
          <w:szCs w:val="24"/>
          <w:u w:val="single"/>
        </w:rPr>
        <w:t>iile generale pentru ocuparea unei func</w:t>
      </w:r>
      <w:r>
        <w:rPr>
          <w:rFonts w:hint="default" w:ascii="Arial" w:hAnsi="Arial" w:eastAsia="Times New Roman" w:cs="Arial"/>
          <w:b/>
          <w:bCs/>
          <w:color w:val="000000"/>
          <w:sz w:val="24"/>
          <w:szCs w:val="24"/>
          <w:u w:val="single"/>
          <w:lang w:val="ro-RO"/>
        </w:rPr>
        <w:t>ț</w:t>
      </w:r>
      <w:r>
        <w:rPr>
          <w:rFonts w:hint="default" w:ascii="Arial" w:hAnsi="Arial" w:eastAsia="Times New Roman" w:cs="Arial"/>
          <w:b/>
          <w:bCs/>
          <w:color w:val="000000"/>
          <w:sz w:val="24"/>
          <w:szCs w:val="24"/>
          <w:u w:val="single"/>
        </w:rPr>
        <w:t>ii publice</w:t>
      </w:r>
      <w:r>
        <w:rPr>
          <w:rFonts w:hint="default" w:ascii="Arial" w:hAnsi="Arial" w:eastAsia="Times New Roman" w:cs="Arial"/>
          <w:color w:val="000000"/>
          <w:sz w:val="24"/>
          <w:szCs w:val="24"/>
          <w:u w:val="single"/>
        </w:rPr>
        <w:t xml:space="preserve"> </w:t>
      </w:r>
    </w:p>
    <w:p>
      <w:pPr>
        <w:pStyle w:val="9"/>
        <w:numPr>
          <w:ilvl w:val="0"/>
          <w:numId w:val="0"/>
        </w:numPr>
        <w:shd w:val="clear" w:color="auto" w:fill="FFFFFF"/>
        <w:spacing w:beforeAutospacing="1" w:after="0" w:afterAutospacing="1" w:line="370" w:lineRule="atLeast"/>
        <w:ind w:left="360" w:leftChars="0"/>
        <w:jc w:val="both"/>
        <w:rPr>
          <w:rFonts w:hint="default" w:ascii="Arial" w:hAnsi="Arial" w:eastAsia="Times New Roman" w:cs="Arial"/>
          <w:color w:val="000000"/>
          <w:sz w:val="24"/>
          <w:szCs w:val="24"/>
        </w:rPr>
      </w:pPr>
    </w:p>
    <w:p>
      <w:pPr>
        <w:pStyle w:val="9"/>
        <w:numPr>
          <w:ilvl w:val="0"/>
          <w:numId w:val="0"/>
        </w:numPr>
        <w:shd w:val="clear" w:color="auto" w:fill="FFFFFF"/>
        <w:spacing w:beforeAutospacing="1" w:after="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u w:val="single"/>
        </w:rPr>
        <w:t>Astfel, este necesar ca persoana să îndeplinească cumulativ următoarele criterii</w:t>
      </w:r>
      <w:r>
        <w:rPr>
          <w:rFonts w:hint="default" w:ascii="Arial" w:hAnsi="Arial" w:eastAsia="Times New Roman" w:cs="Arial"/>
          <w:color w:val="000000"/>
          <w:sz w:val="24"/>
          <w:szCs w:val="24"/>
        </w:rPr>
        <w:t>:</w:t>
      </w:r>
      <w:r>
        <w:rPr>
          <w:rFonts w:hint="default" w:ascii="Times New Roman" w:hAnsi="Times New Roman" w:eastAsia="SimSun" w:cs="Times New Roman"/>
          <w:i w:val="0"/>
          <w:iCs w:val="0"/>
          <w:caps w:val="0"/>
          <w:color w:val="000000"/>
          <w:spacing w:val="0"/>
          <w:sz w:val="27"/>
          <w:szCs w:val="27"/>
        </w:rPr>
        <w:br w:type="textWrapping"/>
      </w:r>
      <w:r>
        <w:rPr>
          <w:rFonts w:hint="default" w:ascii="Courier New" w:hAnsi="Courier New" w:eastAsia="SimSun" w:cs="Courier New"/>
          <w:i w:val="0"/>
          <w:iCs w:val="0"/>
          <w:caps w:val="0"/>
          <w:color w:val="000000"/>
          <w:spacing w:val="0"/>
          <w:sz w:val="22"/>
          <w:szCs w:val="22"/>
        </w:rPr>
        <w:t> </w:t>
      </w:r>
      <w:r>
        <w:rPr>
          <w:rFonts w:hint="default" w:ascii="Arial" w:hAnsi="Arial" w:eastAsia="SimSun" w:cs="Arial"/>
          <w:i w:val="0"/>
          <w:iCs w:val="0"/>
          <w:caps w:val="0"/>
          <w:color w:val="000000"/>
          <w:spacing w:val="0"/>
          <w:sz w:val="24"/>
          <w:szCs w:val="24"/>
        </w:rPr>
        <w:t> a) are cetăţenia română şi domiciliul în România;</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  b) cunoaşte limba română, scris şi vorbit;</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  c) are vârsta de minimum 18 ani împliniţi;</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  d) are capacitate deplină de exerciţiu;</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  f) îndeplineşte condiţiile de studii şi vechime în specialitate prevăzute de lege pentru ocuparea funcţiei publice;</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  g) îndeplineşte condiţiile specifice, conform fişei postului, pentru ocuparea funcţiei publice;</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post-condamnatorie sau dezincriminarea faptei;</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  i) nu le-a fost interzis dreptul de a ocupa o funcţie publică sau de a exercita profesia ori activitatea în executarea căreia a săvârşit fapta, prin hotărâre judecătorească definitivă, în condiţiile legii;</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  j) nu a fost destituită dintr-o funcţie publică sau nu i-a încetat contractul individual de muncă pentru motive disciplinare în ultimii 3 ani;</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  k) nu a fost lucrător al Securităţii sau colaborator al acesteia, în condiţiile prevăzute de legislaţia specifică.</w:t>
      </w:r>
      <w:r>
        <w:rPr>
          <w:rFonts w:hint="default" w:ascii="Arial" w:hAnsi="Arial" w:eastAsia="SimSun" w:cs="Arial"/>
          <w:i w:val="0"/>
          <w:iCs w:val="0"/>
          <w:caps w:val="0"/>
          <w:color w:val="000000"/>
          <w:spacing w:val="0"/>
          <w:sz w:val="24"/>
          <w:szCs w:val="24"/>
        </w:rPr>
        <w:br w:type="textWrapping"/>
      </w:r>
      <w:r>
        <w:rPr>
          <w:rFonts w:hint="default" w:ascii="Arial" w:hAnsi="Arial" w:eastAsia="SimSun" w:cs="Arial"/>
          <w:i w:val="0"/>
          <w:iCs w:val="0"/>
          <w:caps w:val="0"/>
          <w:color w:val="000000"/>
          <w:spacing w:val="0"/>
          <w:sz w:val="24"/>
          <w:szCs w:val="24"/>
        </w:rPr>
        <w:t>  (2) În cazul în care printre condiţiile specifice prevăzute la alin. (1) lit. g) este stabilită şi obţinerea unui/unei aviz/autorizaţii prevăzut/prevăzute de lege, această condiţie se îndeplineşte cu respectarea prevederilor legislaţiei specifice cu privire la îndeplinirea condiţiei.</w:t>
      </w:r>
    </w:p>
    <w:p>
      <w:pPr>
        <w:numPr>
          <w:ilvl w:val="0"/>
          <w:numId w:val="2"/>
        </w:numPr>
        <w:ind w:left="420" w:leftChars="0" w:hanging="420" w:firstLineChars="0"/>
        <w:jc w:val="both"/>
        <w:rPr>
          <w:rFonts w:hint="default" w:ascii="Arial" w:hAnsi="Arial" w:eastAsia="Times New Roman" w:cs="Arial"/>
          <w:color w:val="000000"/>
          <w:sz w:val="24"/>
          <w:szCs w:val="24"/>
        </w:rPr>
      </w:pPr>
      <w:r>
        <w:rPr>
          <w:rFonts w:hint="default" w:ascii="Arial" w:hAnsi="Arial" w:cs="Arial"/>
          <w:b/>
          <w:bCs/>
          <w:sz w:val="24"/>
          <w:szCs w:val="24"/>
          <w:u w:val="single"/>
          <w:lang w:val="ro-RO"/>
        </w:rPr>
        <w:t>Dosarul de concurs va cuprinde următoarele documente</w:t>
      </w:r>
      <w:r>
        <w:rPr>
          <w:rFonts w:hint="default" w:ascii="Arial" w:hAnsi="Arial" w:cs="Arial"/>
          <w:b/>
          <w:bCs/>
          <w:sz w:val="24"/>
          <w:szCs w:val="24"/>
          <w:u w:val="single"/>
        </w:rPr>
        <w:t>:</w:t>
      </w:r>
    </w:p>
    <w:p>
      <w:pPr>
        <w:numPr>
          <w:ilvl w:val="0"/>
          <w:numId w:val="0"/>
        </w:numPr>
        <w:ind w:leftChars="0"/>
        <w:jc w:val="both"/>
        <w:rPr>
          <w:rFonts w:hint="default" w:ascii="Arial" w:hAnsi="Arial" w:eastAsia="Times New Roman" w:cs="Arial"/>
          <w:color w:val="000000"/>
          <w:sz w:val="24"/>
          <w:szCs w:val="24"/>
        </w:rPr>
      </w:pPr>
      <w:r>
        <w:rPr>
          <w:rFonts w:hint="default" w:ascii="Arial" w:hAnsi="Arial" w:eastAsia="SimSun" w:cs="Arial"/>
          <w:i w:val="0"/>
          <w:iCs w:val="0"/>
          <w:caps w:val="0"/>
          <w:color w:val="auto"/>
          <w:spacing w:val="0"/>
          <w:sz w:val="24"/>
          <w:szCs w:val="24"/>
        </w:rPr>
        <w:t>a) formularul de înscriere prevăzut în anexa nr. 3</w:t>
      </w:r>
      <w:r>
        <w:rPr>
          <w:rFonts w:hint="default" w:ascii="Arial" w:hAnsi="Arial" w:eastAsia="SimSun" w:cs="Arial"/>
          <w:i w:val="0"/>
          <w:iCs w:val="0"/>
          <w:caps w:val="0"/>
          <w:color w:val="auto"/>
          <w:spacing w:val="0"/>
          <w:sz w:val="24"/>
          <w:szCs w:val="24"/>
          <w:lang w:val="ro-RO"/>
        </w:rPr>
        <w:t xml:space="preserve"> din Hotărârea nr. 611/2008 pentru aprobarea normelor privind organizarea si dezvoltarea carierei funcționarilor publici </w:t>
      </w:r>
      <w:r>
        <w:rPr>
          <w:rFonts w:hint="default" w:ascii="Arial" w:hAnsi="Arial" w:eastAsia="SimSun" w:cs="Arial"/>
          <w:i w:val="0"/>
          <w:iCs w:val="0"/>
          <w:caps w:val="0"/>
          <w:color w:val="auto"/>
          <w:spacing w:val="0"/>
          <w:sz w:val="24"/>
          <w:szCs w:val="24"/>
        </w:rPr>
        <w:t>;</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  b) curriculum vitae, modelul comun european;</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  c) copia actului de identitate;</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  d) copii ale diplomelor de studii, certificatelor şi altor documente care atestă efectuarea unor specializări şi perfecţionări;</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w:t>
      </w:r>
      <w:r>
        <w:rPr>
          <w:rFonts w:hint="default" w:ascii="Arial" w:hAnsi="Arial" w:eastAsia="SimSun" w:cs="Arial"/>
          <w:i w:val="0"/>
          <w:iCs w:val="0"/>
          <w:caps w:val="0"/>
          <w:color w:val="auto"/>
          <w:spacing w:val="0"/>
          <w:sz w:val="24"/>
          <w:szCs w:val="24"/>
          <w:lang w:val="ro-RO"/>
        </w:rPr>
        <w:t>e</w:t>
      </w:r>
      <w:r>
        <w:rPr>
          <w:rFonts w:hint="default" w:ascii="Arial" w:hAnsi="Arial" w:eastAsia="SimSun" w:cs="Arial"/>
          <w:i w:val="0"/>
          <w:iCs w:val="0"/>
          <w:caps w:val="0"/>
          <w:color w:val="auto"/>
          <w:spacing w:val="0"/>
          <w:sz w:val="24"/>
          <w:szCs w:val="24"/>
        </w:rPr>
        <w:t>) copia carnetului de muncă şi a adeverinţei eliberate de angajator pentru perioada lucrată, care să ateste vechimea în muncă şi în specialitatea studiilor solicitate pentru ocuparea postului/funcţiei sau pentru exercitarea profesiei;</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w:t>
      </w:r>
      <w:r>
        <w:rPr>
          <w:rFonts w:hint="default" w:ascii="Arial" w:hAnsi="Arial" w:eastAsia="SimSun" w:cs="Arial"/>
          <w:i w:val="0"/>
          <w:iCs w:val="0"/>
          <w:caps w:val="0"/>
          <w:color w:val="auto"/>
          <w:spacing w:val="0"/>
          <w:sz w:val="24"/>
          <w:szCs w:val="24"/>
          <w:lang w:val="ro-RO"/>
        </w:rPr>
        <w:t>f</w:t>
      </w:r>
      <w:r>
        <w:rPr>
          <w:rFonts w:hint="default" w:ascii="Arial" w:hAnsi="Arial" w:eastAsia="SimSun" w:cs="Arial"/>
          <w:i w:val="0"/>
          <w:iCs w:val="0"/>
          <w:caps w:val="0"/>
          <w:color w:val="auto"/>
          <w:spacing w:val="0"/>
          <w:sz w:val="24"/>
          <w:szCs w:val="24"/>
        </w:rPr>
        <w:t>) copia adeverinţei care atestă starea de sănătate corespunzătoare, eliberată cu cel mult 6 luni anterior derulării concursului de către medicul de familie al candidatului;</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w:t>
      </w:r>
      <w:r>
        <w:rPr>
          <w:rFonts w:hint="default" w:ascii="Arial" w:hAnsi="Arial" w:eastAsia="SimSun" w:cs="Arial"/>
          <w:i w:val="0"/>
          <w:iCs w:val="0"/>
          <w:caps w:val="0"/>
          <w:color w:val="auto"/>
          <w:spacing w:val="0"/>
          <w:sz w:val="24"/>
          <w:szCs w:val="24"/>
          <w:lang w:val="ro-RO"/>
        </w:rPr>
        <w:t>g</w:t>
      </w:r>
      <w:r>
        <w:rPr>
          <w:rFonts w:hint="default" w:ascii="Arial" w:hAnsi="Arial" w:eastAsia="SimSun" w:cs="Arial"/>
          <w:i w:val="0"/>
          <w:iCs w:val="0"/>
          <w:caps w:val="0"/>
          <w:color w:val="auto"/>
          <w:spacing w:val="0"/>
          <w:sz w:val="24"/>
          <w:szCs w:val="24"/>
        </w:rPr>
        <w:t>) cazierul judiciar;</w:t>
      </w:r>
      <w:r>
        <w:rPr>
          <w:rFonts w:hint="default" w:ascii="Arial" w:hAnsi="Arial" w:eastAsia="SimSun" w:cs="Arial"/>
          <w:i w:val="0"/>
          <w:iCs w:val="0"/>
          <w:caps w:val="0"/>
          <w:color w:val="auto"/>
          <w:spacing w:val="0"/>
          <w:sz w:val="24"/>
          <w:szCs w:val="24"/>
        </w:rPr>
        <w:br w:type="textWrapping"/>
      </w:r>
      <w:r>
        <w:rPr>
          <w:rFonts w:hint="default" w:ascii="Arial" w:hAnsi="Arial" w:eastAsia="SimSun" w:cs="Arial"/>
          <w:i w:val="0"/>
          <w:iCs w:val="0"/>
          <w:caps w:val="0"/>
          <w:color w:val="auto"/>
          <w:spacing w:val="0"/>
          <w:sz w:val="24"/>
          <w:szCs w:val="24"/>
        </w:rPr>
        <w:t>  </w:t>
      </w:r>
      <w:r>
        <w:rPr>
          <w:rFonts w:hint="default" w:ascii="Arial" w:hAnsi="Arial" w:eastAsia="SimSun" w:cs="Arial"/>
          <w:i w:val="0"/>
          <w:iCs w:val="0"/>
          <w:caps w:val="0"/>
          <w:color w:val="auto"/>
          <w:spacing w:val="0"/>
          <w:sz w:val="24"/>
          <w:szCs w:val="24"/>
          <w:lang w:val="ro-RO"/>
        </w:rPr>
        <w:t>h</w:t>
      </w:r>
      <w:r>
        <w:rPr>
          <w:rFonts w:hint="default" w:ascii="Arial" w:hAnsi="Arial" w:eastAsia="SimSun" w:cs="Arial"/>
          <w:i w:val="0"/>
          <w:iCs w:val="0"/>
          <w:caps w:val="0"/>
          <w:color w:val="auto"/>
          <w:spacing w:val="0"/>
          <w:sz w:val="24"/>
          <w:szCs w:val="24"/>
        </w:rPr>
        <w:t>) 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pPr>
        <w:numPr>
          <w:ilvl w:val="0"/>
          <w:numId w:val="3"/>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Copiile de pe actele prevăzute mai sus se prezintă în copii legalizate sau însoțite de documentele originale, care se certifică pentru conformitatea cu originalul de către secretarul comisiei de concurs.</w:t>
      </w:r>
    </w:p>
    <w:p>
      <w:pPr>
        <w:numPr>
          <w:ilvl w:val="0"/>
          <w:numId w:val="4"/>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Cazierul judiciar poate fi înlocuit cu o declarație pe proprie răspundere. În acest caz, candidatul declarat admis la selecția dosarelor are obligația de a completa dosarul de concurs cu originalul documentului pe tot parcursul desfășurării concursului, dar nu mai târziu de 5 zile lucrătoare de la data la care a fost declarat admis în urma selecției dosarelor, sub sancțiunea neemiterii actului administrativ de numire.</w:t>
      </w:r>
    </w:p>
    <w:p>
      <w:pPr>
        <w:numPr>
          <w:ilvl w:val="0"/>
          <w:numId w:val="5"/>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Adeverinț</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 xml:space="preserve"> care atestă starea de sănătate</w:t>
      </w:r>
      <w:r>
        <w:rPr>
          <w:rFonts w:hint="default" w:ascii="Arial" w:hAnsi="Arial" w:eastAsia="Times New Roman" w:cs="Arial"/>
          <w:color w:val="000000"/>
          <w:sz w:val="24"/>
          <w:szCs w:val="24"/>
          <w:lang w:val="ro-RO"/>
        </w:rPr>
        <w:t>,</w:t>
      </w:r>
      <w:r>
        <w:rPr>
          <w:rFonts w:hint="default" w:ascii="Arial" w:hAnsi="Arial" w:eastAsia="Times New Roman" w:cs="Arial"/>
          <w:color w:val="000000"/>
          <w:sz w:val="24"/>
          <w:szCs w:val="24"/>
        </w:rPr>
        <w:t xml:space="preserve"> </w:t>
      </w:r>
      <w:r>
        <w:rPr>
          <w:rFonts w:hint="default" w:ascii="Arial" w:hAnsi="Arial" w:eastAsia="Times New Roman" w:cs="Arial"/>
          <w:color w:val="000000"/>
          <w:sz w:val="24"/>
          <w:szCs w:val="24"/>
          <w:lang w:val="ro-RO"/>
        </w:rPr>
        <w:t xml:space="preserve">care </w:t>
      </w:r>
      <w:r>
        <w:rPr>
          <w:rFonts w:hint="default" w:ascii="Arial" w:hAnsi="Arial" w:eastAsia="Times New Roman" w:cs="Arial"/>
          <w:color w:val="000000"/>
          <w:sz w:val="24"/>
          <w:szCs w:val="24"/>
        </w:rPr>
        <w:t>conține, în clar, numărul, data, numele emitentului și calitatea acestuia, în formatul standard stabilit de Ministerul Sănătății Publice.</w:t>
      </w:r>
    </w:p>
    <w:p>
      <w:pPr>
        <w:numPr>
          <w:ilvl w:val="0"/>
          <w:numId w:val="6"/>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 termen de maximum 5 zile lucrătoare de la data expirării termenului de depunere a dosarelor, comisia de concurs are obligația de a selecta dosarele de concurs pe baza îndeplinirii condițiilor de participare la concurs. Rezultatele selectării dosarelor de înscriere se afișează de către secretarul comisiei de concurs, cu mențiunea „admis” sau „respins”, însoțită de motivul respingerii dosarului, la sediul autorității ori instituției publice organizatoare a concursului. Până în ultima zi prevăzută pentru selecția dosarelor, membrii comisiei de concurs pot solicita candidaților informații sau alte documente relevante din categoria celor prevăzute anterior, pentru desfășurarea concursului.</w:t>
      </w:r>
    </w:p>
    <w:p>
      <w:pPr>
        <w:numPr>
          <w:ilvl w:val="0"/>
          <w:numId w:val="7"/>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Copiile actelor men</w:t>
      </w:r>
      <w:r>
        <w:rPr>
          <w:rFonts w:hint="default" w:ascii="Arial" w:hAnsi="Arial" w:eastAsia="Times New Roman" w:cs="Arial"/>
          <w:color w:val="000000"/>
          <w:sz w:val="24"/>
          <w:szCs w:val="24"/>
          <w:lang w:val="ro-RO"/>
        </w:rPr>
        <w:t>ț</w:t>
      </w:r>
      <w:r>
        <w:rPr>
          <w:rFonts w:hint="default" w:ascii="Arial" w:hAnsi="Arial" w:eastAsia="Times New Roman" w:cs="Arial"/>
          <w:color w:val="000000"/>
          <w:sz w:val="24"/>
          <w:szCs w:val="24"/>
        </w:rPr>
        <w:t xml:space="preserve">ionate mai sus vor fi prezentate </w:t>
      </w:r>
      <w:r>
        <w:rPr>
          <w:rFonts w:hint="default" w:ascii="Arial" w:hAnsi="Arial" w:eastAsia="Times New Roman" w:cs="Arial"/>
          <w:color w:val="000000"/>
          <w:sz w:val="24"/>
          <w:szCs w:val="24"/>
          <w:lang w:val="ro-RO"/>
        </w:rPr>
        <w:t>î</w:t>
      </w:r>
      <w:r>
        <w:rPr>
          <w:rFonts w:hint="default" w:ascii="Arial" w:hAnsi="Arial" w:eastAsia="Times New Roman" w:cs="Arial"/>
          <w:color w:val="000000"/>
          <w:sz w:val="24"/>
          <w:szCs w:val="24"/>
        </w:rPr>
        <w:t>nso</w:t>
      </w:r>
      <w:r>
        <w:rPr>
          <w:rFonts w:hint="default" w:ascii="Arial" w:hAnsi="Arial" w:eastAsia="Times New Roman" w:cs="Arial"/>
          <w:color w:val="000000"/>
          <w:sz w:val="24"/>
          <w:szCs w:val="24"/>
          <w:lang w:val="ro-RO"/>
        </w:rPr>
        <w:t>ț</w:t>
      </w:r>
      <w:r>
        <w:rPr>
          <w:rFonts w:hint="default" w:ascii="Arial" w:hAnsi="Arial" w:eastAsia="Times New Roman" w:cs="Arial"/>
          <w:color w:val="000000"/>
          <w:sz w:val="24"/>
          <w:szCs w:val="24"/>
        </w:rPr>
        <w:t xml:space="preserve">ite </w:t>
      </w:r>
      <w:r>
        <w:rPr>
          <w:rFonts w:hint="default" w:ascii="Arial" w:hAnsi="Arial" w:eastAsia="Times New Roman" w:cs="Arial"/>
          <w:color w:val="000000"/>
          <w:sz w:val="24"/>
          <w:szCs w:val="24"/>
          <w:lang w:val="ro-RO"/>
        </w:rPr>
        <w:t>ș</w:t>
      </w:r>
      <w:r>
        <w:rPr>
          <w:rFonts w:hint="default" w:ascii="Arial" w:hAnsi="Arial" w:eastAsia="Times New Roman" w:cs="Arial"/>
          <w:color w:val="000000"/>
          <w:sz w:val="24"/>
          <w:szCs w:val="24"/>
        </w:rPr>
        <w:t xml:space="preserve">i de documentele originale, </w:t>
      </w:r>
      <w:r>
        <w:rPr>
          <w:rFonts w:hint="default" w:ascii="Arial" w:hAnsi="Arial" w:eastAsia="Times New Roman" w:cs="Arial"/>
          <w:color w:val="000000"/>
          <w:sz w:val="24"/>
          <w:szCs w:val="24"/>
          <w:lang w:val="ro-RO"/>
        </w:rPr>
        <w:t>î</w:t>
      </w:r>
      <w:r>
        <w:rPr>
          <w:rFonts w:hint="default" w:ascii="Arial" w:hAnsi="Arial" w:eastAsia="Times New Roman" w:cs="Arial"/>
          <w:color w:val="000000"/>
          <w:sz w:val="24"/>
          <w:szCs w:val="24"/>
        </w:rPr>
        <w:t>n vederea verific</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rii conformit</w:t>
      </w:r>
      <w:r>
        <w:rPr>
          <w:rFonts w:hint="default" w:ascii="Arial" w:hAnsi="Arial" w:eastAsia="Times New Roman" w:cs="Arial"/>
          <w:color w:val="000000"/>
          <w:sz w:val="24"/>
          <w:szCs w:val="24"/>
          <w:lang w:val="ro-RO"/>
        </w:rPr>
        <w:t>ăț</w:t>
      </w:r>
      <w:r>
        <w:rPr>
          <w:rFonts w:hint="default" w:ascii="Arial" w:hAnsi="Arial" w:eastAsia="Times New Roman" w:cs="Arial"/>
          <w:color w:val="000000"/>
          <w:sz w:val="24"/>
          <w:szCs w:val="24"/>
        </w:rPr>
        <w:t>ii copiilor cu acestea.</w:t>
      </w:r>
    </w:p>
    <w:p>
      <w:pPr>
        <w:numPr>
          <w:ilvl w:val="0"/>
          <w:numId w:val="8"/>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Dosarul de concurs se  depune la sediul Prim</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rie</w:t>
      </w:r>
      <w:r>
        <w:rPr>
          <w:rFonts w:hint="default" w:ascii="Arial" w:hAnsi="Arial" w:eastAsia="Times New Roman" w:cs="Arial"/>
          <w:color w:val="000000"/>
          <w:sz w:val="24"/>
          <w:szCs w:val="24"/>
          <w:lang w:val="en-US"/>
        </w:rPr>
        <w:t>i</w:t>
      </w:r>
      <w:r>
        <w:rPr>
          <w:rFonts w:hint="default" w:ascii="Arial" w:hAnsi="Arial" w:eastAsia="Times New Roman" w:cs="Arial"/>
          <w:color w:val="000000"/>
          <w:sz w:val="24"/>
          <w:szCs w:val="24"/>
        </w:rPr>
        <w:t xml:space="preserve"> Comunei Mo</w:t>
      </w:r>
      <w:r>
        <w:rPr>
          <w:rFonts w:hint="default" w:ascii="Arial" w:hAnsi="Arial" w:eastAsia="Times New Roman" w:cs="Arial"/>
          <w:color w:val="000000"/>
          <w:sz w:val="24"/>
          <w:szCs w:val="24"/>
          <w:lang w:val="ro-RO"/>
        </w:rPr>
        <w:t>ș</w:t>
      </w:r>
      <w:r>
        <w:rPr>
          <w:rFonts w:hint="default" w:ascii="Arial" w:hAnsi="Arial" w:eastAsia="Times New Roman" w:cs="Arial"/>
          <w:color w:val="000000"/>
          <w:sz w:val="24"/>
          <w:szCs w:val="24"/>
        </w:rPr>
        <w:t>oaia</w:t>
      </w:r>
      <w:r>
        <w:rPr>
          <w:rFonts w:hint="default" w:ascii="Arial" w:hAnsi="Arial" w:eastAsia="Times New Roman" w:cs="Arial"/>
          <w:color w:val="000000"/>
          <w:sz w:val="24"/>
          <w:szCs w:val="24"/>
          <w:lang w:val="ro-RO"/>
        </w:rPr>
        <w:t>.</w:t>
      </w:r>
    </w:p>
    <w:p>
      <w:pPr>
        <w:numPr>
          <w:ilvl w:val="0"/>
          <w:numId w:val="0"/>
        </w:numPr>
        <w:shd w:val="clear" w:color="auto" w:fill="FFFFFF"/>
        <w:spacing w:before="100" w:beforeAutospacing="1" w:after="100" w:afterAutospacing="1" w:line="370" w:lineRule="atLeast"/>
        <w:ind w:leftChars="0"/>
        <w:jc w:val="both"/>
        <w:rPr>
          <w:rFonts w:hint="default" w:ascii="Arial" w:hAnsi="Arial" w:eastAsia="Times New Roman" w:cs="Arial"/>
          <w:color w:val="000000"/>
          <w:sz w:val="24"/>
          <w:szCs w:val="24"/>
        </w:rPr>
      </w:pPr>
    </w:p>
    <w:p>
      <w:pPr>
        <w:numPr>
          <w:ilvl w:val="0"/>
          <w:numId w:val="0"/>
        </w:numPr>
        <w:shd w:val="clear" w:color="auto" w:fill="FFFFFF"/>
        <w:spacing w:before="100" w:beforeAutospacing="1" w:after="100" w:afterAutospacing="1" w:line="370" w:lineRule="atLeast"/>
        <w:ind w:leftChars="0"/>
        <w:jc w:val="both"/>
        <w:rPr>
          <w:rFonts w:hint="default" w:ascii="Arial" w:hAnsi="Arial" w:eastAsia="Times New Roman" w:cs="Arial"/>
          <w:color w:val="000000"/>
          <w:sz w:val="24"/>
          <w:szCs w:val="24"/>
        </w:rPr>
      </w:pPr>
    </w:p>
    <w:p>
      <w:pPr>
        <w:numPr>
          <w:ilvl w:val="0"/>
          <w:numId w:val="0"/>
        </w:numPr>
        <w:shd w:val="clear" w:color="auto" w:fill="FFFFFF"/>
        <w:spacing w:before="100" w:beforeAutospacing="1" w:after="100" w:afterAutospacing="1" w:line="370" w:lineRule="atLeast"/>
        <w:ind w:leftChars="0"/>
        <w:jc w:val="both"/>
        <w:rPr>
          <w:rFonts w:hint="default" w:ascii="Arial" w:hAnsi="Arial" w:eastAsia="Times New Roman" w:cs="Arial"/>
          <w:color w:val="000000"/>
          <w:sz w:val="24"/>
          <w:szCs w:val="24"/>
        </w:rPr>
      </w:pPr>
    </w:p>
    <w:p>
      <w:pPr>
        <w:numPr>
          <w:ilvl w:val="0"/>
          <w:numId w:val="9"/>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rPr>
      </w:pPr>
      <w:r>
        <w:rPr>
          <w:rFonts w:hint="default" w:ascii="Arial" w:hAnsi="Arial" w:eastAsia="Times New Roman" w:cs="Arial"/>
          <w:b/>
          <w:bCs/>
          <w:color w:val="000000"/>
          <w:sz w:val="24"/>
          <w:szCs w:val="24"/>
        </w:rPr>
        <w:t>Conditii specifice pentru ocuparea postului:</w:t>
      </w:r>
    </w:p>
    <w:p>
      <w:pPr>
        <w:pStyle w:val="9"/>
        <w:numPr>
          <w:ilvl w:val="0"/>
          <w:numId w:val="10"/>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Studii universitare de licen</w:t>
      </w:r>
      <w:r>
        <w:rPr>
          <w:rFonts w:hint="default" w:ascii="Arial" w:hAnsi="Arial" w:eastAsia="Times New Roman" w:cs="Arial"/>
          <w:color w:val="000000"/>
          <w:sz w:val="24"/>
          <w:szCs w:val="24"/>
          <w:lang w:val="ro-RO"/>
        </w:rPr>
        <w:t>ță</w:t>
      </w:r>
      <w:r>
        <w:rPr>
          <w:rFonts w:hint="default" w:ascii="Arial" w:hAnsi="Arial" w:eastAsia="Times New Roman" w:cs="Arial"/>
          <w:color w:val="000000"/>
          <w:sz w:val="24"/>
          <w:szCs w:val="24"/>
        </w:rPr>
        <w:t xml:space="preserve"> absolvite cu diplom</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 xml:space="preserve"> de licen</w:t>
      </w:r>
      <w:r>
        <w:rPr>
          <w:rFonts w:hint="default" w:ascii="Arial" w:hAnsi="Arial" w:eastAsia="Times New Roman" w:cs="Arial"/>
          <w:color w:val="000000"/>
          <w:sz w:val="24"/>
          <w:szCs w:val="24"/>
          <w:lang w:val="ro-RO"/>
        </w:rPr>
        <w:t>ță</w:t>
      </w:r>
      <w:r>
        <w:rPr>
          <w:rFonts w:hint="default" w:ascii="Arial" w:hAnsi="Arial" w:eastAsia="Times New Roman" w:cs="Arial"/>
          <w:color w:val="000000"/>
          <w:sz w:val="24"/>
          <w:szCs w:val="24"/>
        </w:rPr>
        <w:t xml:space="preserve"> sau echivalent</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 xml:space="preserve"> </w:t>
      </w:r>
      <w:r>
        <w:rPr>
          <w:rFonts w:hint="default" w:ascii="Arial" w:hAnsi="Arial" w:eastAsia="Times New Roman" w:cs="Arial"/>
          <w:color w:val="000000"/>
          <w:sz w:val="24"/>
          <w:szCs w:val="24"/>
          <w:lang w:val="ro-RO"/>
        </w:rPr>
        <w:t>î</w:t>
      </w:r>
      <w:r>
        <w:rPr>
          <w:rFonts w:hint="default" w:ascii="Arial" w:hAnsi="Arial" w:eastAsia="Times New Roman" w:cs="Arial"/>
          <w:color w:val="000000"/>
          <w:sz w:val="24"/>
          <w:szCs w:val="24"/>
        </w:rPr>
        <w:t>n domeniul</w:t>
      </w:r>
      <w:r>
        <w:rPr>
          <w:rFonts w:hint="default" w:ascii="Arial" w:hAnsi="Arial" w:eastAsia="Times New Roman" w:cs="Arial"/>
          <w:b/>
          <w:bCs/>
          <w:color w:val="000000"/>
          <w:sz w:val="24"/>
          <w:szCs w:val="24"/>
        </w:rPr>
        <w:t xml:space="preserve"> </w:t>
      </w:r>
      <w:r>
        <w:rPr>
          <w:rFonts w:hint="default" w:ascii="Arial" w:hAnsi="Arial" w:eastAsia="Times New Roman" w:cs="Arial"/>
          <w:b/>
          <w:bCs/>
          <w:color w:val="000000"/>
          <w:sz w:val="24"/>
          <w:szCs w:val="24"/>
          <w:lang w:val="ro-RO"/>
        </w:rPr>
        <w:t>Ș</w:t>
      </w:r>
      <w:r>
        <w:rPr>
          <w:rFonts w:hint="default" w:ascii="Arial" w:hAnsi="Arial" w:eastAsia="Times New Roman" w:cs="Arial"/>
          <w:b/>
          <w:bCs/>
          <w:color w:val="000000"/>
          <w:sz w:val="24"/>
          <w:szCs w:val="24"/>
        </w:rPr>
        <w:t>tiin</w:t>
      </w:r>
      <w:r>
        <w:rPr>
          <w:rFonts w:hint="default" w:ascii="Arial" w:hAnsi="Arial" w:eastAsia="Times New Roman" w:cs="Arial"/>
          <w:b/>
          <w:bCs/>
          <w:color w:val="000000"/>
          <w:sz w:val="24"/>
          <w:szCs w:val="24"/>
          <w:lang w:val="ro-RO"/>
        </w:rPr>
        <w:t>ț</w:t>
      </w:r>
      <w:r>
        <w:rPr>
          <w:rFonts w:hint="default" w:ascii="Arial" w:hAnsi="Arial" w:eastAsia="Times New Roman" w:cs="Arial"/>
          <w:b/>
          <w:bCs/>
          <w:color w:val="000000"/>
          <w:sz w:val="24"/>
          <w:szCs w:val="24"/>
        </w:rPr>
        <w:t>e</w:t>
      </w:r>
      <w:r>
        <w:rPr>
          <w:rFonts w:hint="default" w:ascii="Arial" w:hAnsi="Arial" w:eastAsia="Times New Roman" w:cs="Arial"/>
          <w:b/>
          <w:bCs/>
          <w:color w:val="000000"/>
          <w:sz w:val="24"/>
          <w:szCs w:val="24"/>
          <w:lang w:val="en-US"/>
        </w:rPr>
        <w:t>lor</w:t>
      </w:r>
      <w:r>
        <w:rPr>
          <w:rFonts w:hint="default" w:ascii="Arial" w:hAnsi="Arial" w:eastAsia="Times New Roman" w:cs="Arial"/>
          <w:b/>
          <w:bCs/>
          <w:color w:val="000000"/>
          <w:sz w:val="24"/>
          <w:szCs w:val="24"/>
        </w:rPr>
        <w:t xml:space="preserve"> </w:t>
      </w:r>
      <w:r>
        <w:rPr>
          <w:rFonts w:hint="default" w:ascii="Arial" w:hAnsi="Arial" w:eastAsia="Times New Roman" w:cs="Arial"/>
          <w:b/>
          <w:bCs/>
          <w:color w:val="000000"/>
          <w:sz w:val="24"/>
          <w:szCs w:val="24"/>
          <w:lang w:val="ro-RO"/>
        </w:rPr>
        <w:t>J</w:t>
      </w:r>
      <w:r>
        <w:rPr>
          <w:rFonts w:hint="default" w:ascii="Arial" w:hAnsi="Arial" w:eastAsia="Times New Roman" w:cs="Arial"/>
          <w:b/>
          <w:bCs/>
          <w:color w:val="000000"/>
          <w:sz w:val="24"/>
          <w:szCs w:val="24"/>
        </w:rPr>
        <w:t>uridice</w:t>
      </w:r>
      <w:r>
        <w:rPr>
          <w:rFonts w:hint="default" w:ascii="Arial" w:hAnsi="Arial" w:eastAsia="Times New Roman" w:cs="Arial"/>
          <w:b/>
          <w:bCs/>
          <w:color w:val="000000"/>
          <w:sz w:val="24"/>
          <w:szCs w:val="24"/>
          <w:lang w:val="en-US"/>
        </w:rPr>
        <w:t>-</w:t>
      </w:r>
      <w:r>
        <w:rPr>
          <w:rFonts w:hint="default" w:ascii="Arial" w:hAnsi="Arial" w:eastAsia="Times New Roman" w:cs="Arial"/>
          <w:b/>
          <w:bCs/>
          <w:color w:val="000000"/>
          <w:sz w:val="24"/>
          <w:szCs w:val="24"/>
          <w:lang w:val="ro-RO"/>
        </w:rPr>
        <w:t xml:space="preserve"> S</w:t>
      </w:r>
      <w:r>
        <w:rPr>
          <w:rFonts w:hint="default" w:ascii="Arial" w:hAnsi="Arial" w:eastAsia="Times New Roman" w:cs="Arial"/>
          <w:b/>
          <w:bCs/>
          <w:color w:val="000000"/>
          <w:sz w:val="24"/>
          <w:szCs w:val="24"/>
          <w:lang w:val="en-US"/>
        </w:rPr>
        <w:t xml:space="preserve">pecializarea </w:t>
      </w:r>
      <w:r>
        <w:rPr>
          <w:rFonts w:hint="default" w:ascii="Arial" w:hAnsi="Arial" w:eastAsia="Times New Roman" w:cs="Arial"/>
          <w:b/>
          <w:bCs/>
          <w:color w:val="000000"/>
          <w:sz w:val="24"/>
          <w:szCs w:val="24"/>
          <w:lang w:val="ro-RO"/>
        </w:rPr>
        <w:t>D</w:t>
      </w:r>
      <w:r>
        <w:rPr>
          <w:rFonts w:hint="default" w:ascii="Arial" w:hAnsi="Arial" w:eastAsia="Times New Roman" w:cs="Arial"/>
          <w:b/>
          <w:bCs/>
          <w:color w:val="000000"/>
          <w:sz w:val="24"/>
          <w:szCs w:val="24"/>
          <w:lang w:val="en-US"/>
        </w:rPr>
        <w:t>rept</w:t>
      </w:r>
      <w:r>
        <w:rPr>
          <w:rFonts w:hint="default" w:ascii="Arial" w:hAnsi="Arial" w:eastAsia="Times New Roman" w:cs="Arial"/>
          <w:color w:val="000000"/>
          <w:sz w:val="24"/>
          <w:szCs w:val="24"/>
          <w:lang w:val="en-US"/>
        </w:rPr>
        <w:t>;</w:t>
      </w:r>
    </w:p>
    <w:p>
      <w:pPr>
        <w:pStyle w:val="9"/>
        <w:numPr>
          <w:ilvl w:val="0"/>
          <w:numId w:val="10"/>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 xml:space="preserve">Vechime </w:t>
      </w:r>
      <w:r>
        <w:rPr>
          <w:rFonts w:hint="default" w:ascii="Arial" w:hAnsi="Arial" w:eastAsia="Times New Roman" w:cs="Arial"/>
          <w:color w:val="000000"/>
          <w:sz w:val="24"/>
          <w:szCs w:val="24"/>
          <w:lang w:val="en-US"/>
        </w:rPr>
        <w:t>minim</w:t>
      </w:r>
      <w:r>
        <w:rPr>
          <w:rFonts w:hint="default" w:ascii="Arial" w:hAnsi="Arial" w:eastAsia="Times New Roman" w:cs="Arial"/>
          <w:color w:val="000000"/>
          <w:sz w:val="24"/>
          <w:szCs w:val="24"/>
          <w:lang w:val="ro-RO"/>
        </w:rPr>
        <w:t>ă î</w:t>
      </w:r>
      <w:r>
        <w:rPr>
          <w:rFonts w:hint="default" w:ascii="Arial" w:hAnsi="Arial" w:eastAsia="Times New Roman" w:cs="Arial"/>
          <w:color w:val="000000"/>
          <w:sz w:val="24"/>
          <w:szCs w:val="24"/>
          <w:lang w:val="en-US"/>
        </w:rPr>
        <w:t>n specialitatea studiilor necesare exercit</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lang w:val="en-US"/>
        </w:rPr>
        <w:t>rii func</w:t>
      </w:r>
      <w:r>
        <w:rPr>
          <w:rFonts w:hint="default" w:ascii="Arial" w:hAnsi="Arial" w:eastAsia="Times New Roman" w:cs="Arial"/>
          <w:color w:val="000000"/>
          <w:sz w:val="24"/>
          <w:szCs w:val="24"/>
          <w:lang w:val="ro-RO"/>
        </w:rPr>
        <w:t>ț</w:t>
      </w:r>
      <w:r>
        <w:rPr>
          <w:rFonts w:hint="default" w:ascii="Arial" w:hAnsi="Arial" w:eastAsia="Times New Roman" w:cs="Arial"/>
          <w:color w:val="000000"/>
          <w:sz w:val="24"/>
          <w:szCs w:val="24"/>
          <w:lang w:val="en-US"/>
        </w:rPr>
        <w:t xml:space="preserve">iei publice </w:t>
      </w:r>
      <w:r>
        <w:rPr>
          <w:rFonts w:hint="default" w:ascii="Arial" w:hAnsi="Arial" w:eastAsia="Times New Roman" w:cs="Arial"/>
          <w:color w:val="000000"/>
          <w:sz w:val="24"/>
          <w:szCs w:val="24"/>
          <w:lang w:val="ro-RO"/>
        </w:rPr>
        <w:t>-</w:t>
      </w:r>
      <w:r>
        <w:rPr>
          <w:rFonts w:hint="default" w:ascii="Arial" w:hAnsi="Arial" w:eastAsia="Times New Roman" w:cs="Arial"/>
          <w:color w:val="000000"/>
          <w:sz w:val="24"/>
          <w:szCs w:val="24"/>
          <w:lang w:val="en-US"/>
        </w:rPr>
        <w:t xml:space="preserve"> </w:t>
      </w:r>
      <w:r>
        <w:rPr>
          <w:rFonts w:hint="default" w:ascii="Arial" w:hAnsi="Arial" w:eastAsia="Times New Roman" w:cs="Arial"/>
          <w:b/>
          <w:bCs/>
          <w:color w:val="000000"/>
          <w:sz w:val="24"/>
          <w:szCs w:val="24"/>
          <w:lang w:val="en-US"/>
        </w:rPr>
        <w:t>7 ani.</w:t>
      </w:r>
    </w:p>
    <w:p>
      <w:pPr>
        <w:pStyle w:val="9"/>
        <w:numPr>
          <w:ilvl w:val="0"/>
          <w:numId w:val="0"/>
        </w:numPr>
        <w:shd w:val="clear" w:color="auto" w:fill="FFFFFF"/>
        <w:spacing w:before="100" w:beforeAutospacing="1" w:after="100" w:afterAutospacing="1" w:line="370" w:lineRule="atLeast"/>
        <w:ind w:left="10" w:leftChars="0" w:right="370" w:rightChars="0"/>
        <w:jc w:val="both"/>
        <w:rPr>
          <w:rFonts w:hint="default" w:ascii="Arial" w:hAnsi="Arial" w:eastAsia="Times New Roman" w:cs="Arial"/>
          <w:color w:val="000000"/>
          <w:sz w:val="24"/>
          <w:szCs w:val="24"/>
          <w:lang w:val="en-US"/>
        </w:rPr>
      </w:pPr>
    </w:p>
    <w:p>
      <w:pPr>
        <w:pStyle w:val="9"/>
        <w:numPr>
          <w:ilvl w:val="0"/>
          <w:numId w:val="11"/>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r>
        <w:rPr>
          <w:rFonts w:hint="default" w:ascii="Arial" w:hAnsi="Arial" w:eastAsia="SimSun" w:cs="Arial"/>
          <w:b/>
          <w:bCs/>
          <w:i w:val="0"/>
          <w:caps w:val="0"/>
          <w:color w:val="333333"/>
          <w:spacing w:val="0"/>
          <w:sz w:val="24"/>
          <w:szCs w:val="24"/>
          <w:shd w:val="clear" w:fill="FFFFFF"/>
        </w:rPr>
        <w:t>Descrierea sarcinilor / atribu</w:t>
      </w:r>
      <w:r>
        <w:rPr>
          <w:rFonts w:hint="default" w:ascii="Arial" w:hAnsi="Arial" w:eastAsia="SimSun" w:cs="Arial"/>
          <w:b/>
          <w:bCs/>
          <w:i w:val="0"/>
          <w:caps w:val="0"/>
          <w:color w:val="333333"/>
          <w:spacing w:val="0"/>
          <w:sz w:val="24"/>
          <w:szCs w:val="24"/>
          <w:shd w:val="clear" w:fill="FFFFFF"/>
          <w:lang w:val="ro-RO"/>
        </w:rPr>
        <w:t>ț</w:t>
      </w:r>
      <w:r>
        <w:rPr>
          <w:rFonts w:hint="default" w:ascii="Arial" w:hAnsi="Arial" w:eastAsia="SimSun" w:cs="Arial"/>
          <w:b/>
          <w:bCs/>
          <w:i w:val="0"/>
          <w:caps w:val="0"/>
          <w:color w:val="333333"/>
          <w:spacing w:val="0"/>
          <w:sz w:val="24"/>
          <w:szCs w:val="24"/>
          <w:shd w:val="clear" w:fill="FFFFFF"/>
        </w:rPr>
        <w:t>iilor / activit</w:t>
      </w:r>
      <w:r>
        <w:rPr>
          <w:rFonts w:hint="default" w:ascii="Arial" w:hAnsi="Arial" w:eastAsia="SimSun" w:cs="Arial"/>
          <w:b/>
          <w:bCs/>
          <w:i w:val="0"/>
          <w:caps w:val="0"/>
          <w:color w:val="333333"/>
          <w:spacing w:val="0"/>
          <w:sz w:val="24"/>
          <w:szCs w:val="24"/>
          <w:shd w:val="clear" w:fill="FFFFFF"/>
          <w:lang w:val="ro-RO"/>
        </w:rPr>
        <w:t>ăț</w:t>
      </w:r>
      <w:r>
        <w:rPr>
          <w:rFonts w:hint="default" w:ascii="Arial" w:hAnsi="Arial" w:eastAsia="SimSun" w:cs="Arial"/>
          <w:b/>
          <w:bCs/>
          <w:i w:val="0"/>
          <w:caps w:val="0"/>
          <w:color w:val="333333"/>
          <w:spacing w:val="0"/>
          <w:sz w:val="24"/>
          <w:szCs w:val="24"/>
          <w:shd w:val="clear" w:fill="FFFFFF"/>
        </w:rPr>
        <w:t>ilor postului:</w:t>
      </w:r>
    </w:p>
    <w:p>
      <w:pPr>
        <w:numPr>
          <w:ilvl w:val="0"/>
          <w:numId w:val="0"/>
        </w:numPr>
        <w:tabs>
          <w:tab w:val="left" w:pos="0"/>
          <w:tab w:val="left" w:pos="1870"/>
        </w:tabs>
        <w:ind w:leftChars="0"/>
        <w:jc w:val="both"/>
        <w:rPr>
          <w:rFonts w:hint="default" w:ascii="Arial" w:hAnsi="Arial" w:cs="Arial"/>
          <w:sz w:val="24"/>
          <w:szCs w:val="24"/>
        </w:rPr>
      </w:pPr>
      <w:r>
        <w:rPr>
          <w:rFonts w:hint="default" w:ascii="Arial" w:hAnsi="Arial" w:cs="Arial"/>
          <w:sz w:val="24"/>
          <w:szCs w:val="24"/>
          <w:lang w:val="ro-RO"/>
        </w:rPr>
        <w:t>- A</w:t>
      </w:r>
      <w:r>
        <w:rPr>
          <w:rFonts w:hint="default" w:ascii="Arial" w:hAnsi="Arial" w:cs="Arial"/>
          <w:sz w:val="24"/>
          <w:szCs w:val="24"/>
        </w:rPr>
        <w:t xml:space="preserve">sigură consultanţă juridică pentru </w:t>
      </w:r>
      <w:r>
        <w:rPr>
          <w:rFonts w:hint="default" w:ascii="Arial" w:hAnsi="Arial" w:cs="Arial"/>
          <w:sz w:val="24"/>
          <w:szCs w:val="24"/>
          <w:lang w:val="ro-RO"/>
        </w:rPr>
        <w:t>C</w:t>
      </w:r>
      <w:r>
        <w:rPr>
          <w:rFonts w:hint="default" w:ascii="Arial" w:hAnsi="Arial" w:cs="Arial"/>
          <w:sz w:val="24"/>
          <w:szCs w:val="24"/>
        </w:rPr>
        <w:t xml:space="preserve">onsiliul </w:t>
      </w:r>
      <w:r>
        <w:rPr>
          <w:rFonts w:hint="default" w:ascii="Arial" w:hAnsi="Arial" w:cs="Arial"/>
          <w:sz w:val="24"/>
          <w:szCs w:val="24"/>
          <w:lang w:val="ro-RO"/>
        </w:rPr>
        <w:t>L</w:t>
      </w:r>
      <w:r>
        <w:rPr>
          <w:rFonts w:hint="default" w:ascii="Arial" w:hAnsi="Arial" w:cs="Arial"/>
          <w:sz w:val="24"/>
          <w:szCs w:val="24"/>
        </w:rPr>
        <w:t>ocal.</w:t>
      </w:r>
    </w:p>
    <w:p>
      <w:pPr>
        <w:numPr>
          <w:ilvl w:val="0"/>
          <w:numId w:val="0"/>
        </w:numPr>
        <w:tabs>
          <w:tab w:val="left" w:pos="0"/>
          <w:tab w:val="left" w:pos="1870"/>
        </w:tabs>
        <w:ind w:leftChars="0"/>
        <w:jc w:val="both"/>
        <w:rPr>
          <w:rFonts w:hint="default" w:ascii="Arial" w:hAnsi="Arial" w:cs="Arial"/>
          <w:sz w:val="24"/>
          <w:szCs w:val="24"/>
          <w:lang w:val="ro-RO"/>
        </w:rPr>
      </w:pPr>
      <w:r>
        <w:rPr>
          <w:rFonts w:hint="default" w:ascii="Arial" w:hAnsi="Arial" w:cs="Arial"/>
          <w:sz w:val="24"/>
          <w:szCs w:val="24"/>
          <w:lang w:val="ro-RO"/>
        </w:rPr>
        <w:t>- Participă la ședințele Consiliului Local.</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R</w:t>
      </w:r>
      <w:r>
        <w:rPr>
          <w:rFonts w:hint="default" w:ascii="Arial" w:hAnsi="Arial" w:cs="Arial"/>
          <w:sz w:val="24"/>
          <w:szCs w:val="24"/>
        </w:rPr>
        <w:t>edactează şi semnează rapoarte de legalitate cu privire la proiectele de hotărâri supuse dezbaterii consiliului local, pe care le susţine în şedinţele comisiilor de specialitate din cadrul consiliului local şi în plenul consiliului.</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R</w:t>
      </w:r>
      <w:r>
        <w:rPr>
          <w:rFonts w:hint="default" w:ascii="Arial" w:hAnsi="Arial" w:cs="Arial"/>
          <w:sz w:val="24"/>
          <w:szCs w:val="24"/>
        </w:rPr>
        <w:t xml:space="preserve">eprezintă </w:t>
      </w:r>
      <w:r>
        <w:rPr>
          <w:rFonts w:hint="default" w:ascii="Arial" w:hAnsi="Arial" w:cs="Arial"/>
          <w:sz w:val="24"/>
          <w:szCs w:val="24"/>
          <w:lang w:val="ro-RO"/>
        </w:rPr>
        <w:t>C</w:t>
      </w:r>
      <w:r>
        <w:rPr>
          <w:rFonts w:hint="default" w:ascii="Arial" w:hAnsi="Arial" w:cs="Arial"/>
          <w:sz w:val="24"/>
          <w:szCs w:val="24"/>
        </w:rPr>
        <w:t xml:space="preserve">omuna Moşoaia, </w:t>
      </w:r>
      <w:r>
        <w:rPr>
          <w:rFonts w:hint="default" w:ascii="Arial" w:hAnsi="Arial" w:cs="Arial"/>
          <w:sz w:val="24"/>
          <w:szCs w:val="24"/>
          <w:lang w:val="ro-RO"/>
        </w:rPr>
        <w:t>C</w:t>
      </w:r>
      <w:r>
        <w:rPr>
          <w:rFonts w:hint="default" w:ascii="Arial" w:hAnsi="Arial" w:cs="Arial"/>
          <w:sz w:val="24"/>
          <w:szCs w:val="24"/>
        </w:rPr>
        <w:t xml:space="preserve">onsiliul </w:t>
      </w:r>
      <w:r>
        <w:rPr>
          <w:rFonts w:hint="default" w:ascii="Arial" w:hAnsi="Arial" w:cs="Arial"/>
          <w:sz w:val="24"/>
          <w:szCs w:val="24"/>
          <w:lang w:val="ro-RO"/>
        </w:rPr>
        <w:t>L</w:t>
      </w:r>
      <w:r>
        <w:rPr>
          <w:rFonts w:hint="default" w:ascii="Arial" w:hAnsi="Arial" w:cs="Arial"/>
          <w:sz w:val="24"/>
          <w:szCs w:val="24"/>
        </w:rPr>
        <w:t xml:space="preserve">ocal Moşoaia, primarul comunei şi </w:t>
      </w:r>
      <w:r>
        <w:rPr>
          <w:rFonts w:hint="default" w:ascii="Arial" w:hAnsi="Arial" w:cs="Arial"/>
          <w:sz w:val="24"/>
          <w:szCs w:val="24"/>
          <w:lang w:val="ro-RO"/>
        </w:rPr>
        <w:t>C</w:t>
      </w:r>
      <w:r>
        <w:rPr>
          <w:rFonts w:hint="default" w:ascii="Arial" w:hAnsi="Arial" w:cs="Arial"/>
          <w:sz w:val="24"/>
          <w:szCs w:val="24"/>
        </w:rPr>
        <w:t xml:space="preserve">omisia </w:t>
      </w:r>
      <w:r>
        <w:rPr>
          <w:rFonts w:hint="default" w:ascii="Arial" w:hAnsi="Arial" w:cs="Arial"/>
          <w:sz w:val="24"/>
          <w:szCs w:val="24"/>
          <w:lang w:val="ro-RO"/>
        </w:rPr>
        <w:t>L</w:t>
      </w:r>
      <w:r>
        <w:rPr>
          <w:rFonts w:hint="default" w:ascii="Arial" w:hAnsi="Arial" w:cs="Arial"/>
          <w:sz w:val="24"/>
          <w:szCs w:val="24"/>
        </w:rPr>
        <w:t xml:space="preserve">ocală pentru aplicarea </w:t>
      </w:r>
      <w:r>
        <w:rPr>
          <w:rFonts w:hint="default" w:ascii="Arial" w:hAnsi="Arial" w:cs="Arial"/>
          <w:sz w:val="24"/>
          <w:szCs w:val="24"/>
          <w:lang w:val="ro-RO"/>
        </w:rPr>
        <w:t>L</w:t>
      </w:r>
      <w:r>
        <w:rPr>
          <w:rFonts w:hint="default" w:ascii="Arial" w:hAnsi="Arial" w:cs="Arial"/>
          <w:sz w:val="24"/>
          <w:szCs w:val="24"/>
        </w:rPr>
        <w:t xml:space="preserve">egii </w:t>
      </w:r>
      <w:r>
        <w:rPr>
          <w:rFonts w:hint="default" w:ascii="Arial" w:hAnsi="Arial" w:cs="Arial"/>
          <w:sz w:val="24"/>
          <w:szCs w:val="24"/>
          <w:lang w:val="ro-RO"/>
        </w:rPr>
        <w:t>F</w:t>
      </w:r>
      <w:r>
        <w:rPr>
          <w:rFonts w:hint="default" w:ascii="Arial" w:hAnsi="Arial" w:cs="Arial"/>
          <w:sz w:val="24"/>
          <w:szCs w:val="24"/>
        </w:rPr>
        <w:t xml:space="preserve">ondului </w:t>
      </w:r>
      <w:r>
        <w:rPr>
          <w:rFonts w:hint="default" w:ascii="Arial" w:hAnsi="Arial" w:cs="Arial"/>
          <w:sz w:val="24"/>
          <w:szCs w:val="24"/>
          <w:lang w:val="ro-RO"/>
        </w:rPr>
        <w:t>F</w:t>
      </w:r>
      <w:r>
        <w:rPr>
          <w:rFonts w:hint="default" w:ascii="Arial" w:hAnsi="Arial" w:cs="Arial"/>
          <w:sz w:val="24"/>
          <w:szCs w:val="24"/>
        </w:rPr>
        <w:t>unciar Moşoaia, în instanţă, pe bază de delegaţie semnată de primar.</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R</w:t>
      </w:r>
      <w:r>
        <w:rPr>
          <w:rFonts w:hint="default" w:ascii="Arial" w:hAnsi="Arial" w:cs="Arial"/>
          <w:sz w:val="24"/>
          <w:szCs w:val="24"/>
        </w:rPr>
        <w:t xml:space="preserve">eprezintă </w:t>
      </w:r>
      <w:r>
        <w:rPr>
          <w:rFonts w:hint="default" w:ascii="Arial" w:hAnsi="Arial" w:cs="Arial"/>
          <w:sz w:val="24"/>
          <w:szCs w:val="24"/>
          <w:lang w:val="ro-RO"/>
        </w:rPr>
        <w:t>C</w:t>
      </w:r>
      <w:r>
        <w:rPr>
          <w:rFonts w:hint="default" w:ascii="Arial" w:hAnsi="Arial" w:cs="Arial"/>
          <w:sz w:val="24"/>
          <w:szCs w:val="24"/>
        </w:rPr>
        <w:t xml:space="preserve">omuna Moşoaia, </w:t>
      </w:r>
      <w:r>
        <w:rPr>
          <w:rFonts w:hint="default" w:ascii="Arial" w:hAnsi="Arial" w:cs="Arial"/>
          <w:sz w:val="24"/>
          <w:szCs w:val="24"/>
          <w:lang w:val="ro-RO"/>
        </w:rPr>
        <w:t>C</w:t>
      </w:r>
      <w:r>
        <w:rPr>
          <w:rFonts w:hint="default" w:ascii="Arial" w:hAnsi="Arial" w:cs="Arial"/>
          <w:sz w:val="24"/>
          <w:szCs w:val="24"/>
        </w:rPr>
        <w:t xml:space="preserve">onsiliul </w:t>
      </w:r>
      <w:r>
        <w:rPr>
          <w:rFonts w:hint="default" w:ascii="Arial" w:hAnsi="Arial" w:cs="Arial"/>
          <w:sz w:val="24"/>
          <w:szCs w:val="24"/>
          <w:lang w:val="ro-RO"/>
        </w:rPr>
        <w:t>L</w:t>
      </w:r>
      <w:r>
        <w:rPr>
          <w:rFonts w:hint="default" w:ascii="Arial" w:hAnsi="Arial" w:cs="Arial"/>
          <w:sz w:val="24"/>
          <w:szCs w:val="24"/>
        </w:rPr>
        <w:t xml:space="preserve">ocal Moşoaia, primarul comunei şi </w:t>
      </w:r>
      <w:r>
        <w:rPr>
          <w:rFonts w:hint="default" w:ascii="Arial" w:hAnsi="Arial" w:cs="Arial"/>
          <w:sz w:val="24"/>
          <w:szCs w:val="24"/>
          <w:lang w:val="ro-RO"/>
        </w:rPr>
        <w:t>C</w:t>
      </w:r>
      <w:r>
        <w:rPr>
          <w:rFonts w:hint="default" w:ascii="Arial" w:hAnsi="Arial" w:cs="Arial"/>
          <w:sz w:val="24"/>
          <w:szCs w:val="24"/>
        </w:rPr>
        <w:t xml:space="preserve">omisia </w:t>
      </w:r>
      <w:r>
        <w:rPr>
          <w:rFonts w:hint="default" w:ascii="Arial" w:hAnsi="Arial" w:cs="Arial"/>
          <w:sz w:val="24"/>
          <w:szCs w:val="24"/>
          <w:lang w:val="ro-RO"/>
        </w:rPr>
        <w:t>L</w:t>
      </w:r>
      <w:r>
        <w:rPr>
          <w:rFonts w:hint="default" w:ascii="Arial" w:hAnsi="Arial" w:cs="Arial"/>
          <w:sz w:val="24"/>
          <w:szCs w:val="24"/>
        </w:rPr>
        <w:t xml:space="preserve">ocală pentru aplicarea legii </w:t>
      </w:r>
      <w:r>
        <w:rPr>
          <w:rFonts w:hint="default" w:ascii="Arial" w:hAnsi="Arial" w:cs="Arial"/>
          <w:sz w:val="24"/>
          <w:szCs w:val="24"/>
          <w:lang w:val="ro-RO"/>
        </w:rPr>
        <w:t>F</w:t>
      </w:r>
      <w:r>
        <w:rPr>
          <w:rFonts w:hint="default" w:ascii="Arial" w:hAnsi="Arial" w:cs="Arial"/>
          <w:sz w:val="24"/>
          <w:szCs w:val="24"/>
        </w:rPr>
        <w:t xml:space="preserve">ondului </w:t>
      </w:r>
      <w:r>
        <w:rPr>
          <w:rFonts w:hint="default" w:ascii="Arial" w:hAnsi="Arial" w:cs="Arial"/>
          <w:sz w:val="24"/>
          <w:szCs w:val="24"/>
          <w:lang w:val="ro-RO"/>
        </w:rPr>
        <w:t>F</w:t>
      </w:r>
      <w:r>
        <w:rPr>
          <w:rFonts w:hint="default" w:ascii="Arial" w:hAnsi="Arial" w:cs="Arial"/>
          <w:sz w:val="24"/>
          <w:szCs w:val="24"/>
        </w:rPr>
        <w:t>unciar Moşoaia în raporturile cu experţii judiciari desemnaţi de instanţă, în dosarele în care are delegaţie de reprezentare.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S</w:t>
      </w:r>
      <w:r>
        <w:rPr>
          <w:rFonts w:hint="default" w:ascii="Arial" w:hAnsi="Arial" w:cs="Arial"/>
          <w:sz w:val="24"/>
          <w:szCs w:val="24"/>
        </w:rPr>
        <w:t>oluţionează raporturile primăriei cu instanţele de judecată, în dosarele în care are delegaţie de reprezentare.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R</w:t>
      </w:r>
      <w:r>
        <w:rPr>
          <w:rFonts w:hint="default" w:ascii="Arial" w:hAnsi="Arial" w:cs="Arial"/>
          <w:sz w:val="24"/>
          <w:szCs w:val="24"/>
        </w:rPr>
        <w:t>edactează şi contrasemnează întâmpinări, concluzii scrise, interogatorii, răspunsuri la solicitările instanţelor de judecată, precum şi orice alt document pe care îl consideră util cauzei, în dosarele în care are delegaţie de reprezentare.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C</w:t>
      </w:r>
      <w:r>
        <w:rPr>
          <w:rFonts w:hint="default" w:ascii="Arial" w:hAnsi="Arial" w:cs="Arial"/>
          <w:sz w:val="24"/>
          <w:szCs w:val="24"/>
        </w:rPr>
        <w:t>ertifică pentru conformitate copii de pe actele existente în evidenţele primăriei comunei Moşoaia, solicitate de instanţele de judecată sau de alte instituții.</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lang w:val="ro-RO"/>
        </w:rPr>
        <w:t>- E</w:t>
      </w:r>
      <w:r>
        <w:rPr>
          <w:rFonts w:hint="default" w:ascii="Arial" w:hAnsi="Arial" w:cs="Arial"/>
          <w:sz w:val="24"/>
          <w:szCs w:val="24"/>
        </w:rPr>
        <w:t>xercită atribuţiile secretarului general al comunei, atunci când acesta este plecat în concediu de odihnă, de studii, de boală, la cursuri de perfecţionare, precum şi în orice împrejurare în care ace</w:t>
      </w:r>
      <w:r>
        <w:rPr>
          <w:rFonts w:hint="default" w:ascii="Arial" w:hAnsi="Arial" w:cs="Arial"/>
          <w:sz w:val="24"/>
          <w:szCs w:val="24"/>
          <w:lang w:val="ro-RO"/>
        </w:rPr>
        <w:t>sta</w:t>
      </w:r>
      <w:r>
        <w:rPr>
          <w:rFonts w:hint="default" w:ascii="Arial" w:hAnsi="Arial" w:cs="Arial"/>
          <w:sz w:val="24"/>
          <w:szCs w:val="24"/>
        </w:rPr>
        <w:t xml:space="preserve"> nu îşi po</w:t>
      </w:r>
      <w:r>
        <w:rPr>
          <w:rFonts w:hint="default" w:ascii="Arial" w:hAnsi="Arial" w:cs="Arial"/>
          <w:sz w:val="24"/>
          <w:szCs w:val="24"/>
          <w:lang w:val="ro-RO"/>
        </w:rPr>
        <w:t>a</w:t>
      </w:r>
      <w:r>
        <w:rPr>
          <w:rFonts w:hint="default" w:ascii="Arial" w:hAnsi="Arial" w:cs="Arial"/>
          <w:sz w:val="24"/>
          <w:szCs w:val="24"/>
        </w:rPr>
        <w:t>t</w:t>
      </w:r>
      <w:r>
        <w:rPr>
          <w:rFonts w:hint="default" w:ascii="Arial" w:hAnsi="Arial" w:cs="Arial"/>
          <w:sz w:val="24"/>
          <w:szCs w:val="24"/>
          <w:lang w:val="ro-RO"/>
        </w:rPr>
        <w:t>e</w:t>
      </w:r>
      <w:r>
        <w:rPr>
          <w:rFonts w:hint="default" w:ascii="Arial" w:hAnsi="Arial" w:cs="Arial"/>
          <w:sz w:val="24"/>
          <w:szCs w:val="24"/>
        </w:rPr>
        <w:t xml:space="preserve"> îndeplini temporar atribuţiunile sau </w:t>
      </w:r>
      <w:r>
        <w:rPr>
          <w:rFonts w:hint="default" w:ascii="Arial" w:hAnsi="Arial" w:cs="Arial"/>
          <w:sz w:val="24"/>
          <w:szCs w:val="24"/>
          <w:lang w:val="ro-RO"/>
        </w:rPr>
        <w:t>este</w:t>
      </w:r>
      <w:r>
        <w:rPr>
          <w:rFonts w:hint="default" w:ascii="Arial" w:hAnsi="Arial" w:cs="Arial"/>
          <w:sz w:val="24"/>
          <w:szCs w:val="24"/>
        </w:rPr>
        <w:t xml:space="preserve"> pleca</w:t>
      </w:r>
      <w:r>
        <w:rPr>
          <w:rFonts w:hint="default" w:ascii="Arial" w:hAnsi="Arial" w:cs="Arial"/>
          <w:sz w:val="24"/>
          <w:szCs w:val="24"/>
          <w:lang w:val="ro-RO"/>
        </w:rPr>
        <w:t xml:space="preserve">t </w:t>
      </w:r>
      <w:r>
        <w:rPr>
          <w:rFonts w:hint="default" w:ascii="Arial" w:hAnsi="Arial" w:cs="Arial"/>
          <w:sz w:val="24"/>
          <w:szCs w:val="24"/>
        </w:rPr>
        <w:t>din instituţie.</w:t>
      </w:r>
    </w:p>
    <w:p>
      <w:pPr>
        <w:numPr>
          <w:ilvl w:val="0"/>
          <w:numId w:val="0"/>
        </w:numPr>
        <w:tabs>
          <w:tab w:val="left" w:pos="1870"/>
        </w:tabs>
        <w:ind w:leftChars="0"/>
        <w:jc w:val="both"/>
        <w:rPr>
          <w:rFonts w:hint="default" w:ascii="Arial" w:hAnsi="Arial" w:cs="Arial"/>
          <w:sz w:val="24"/>
          <w:szCs w:val="24"/>
        </w:rPr>
      </w:pPr>
      <w:r>
        <w:rPr>
          <w:rFonts w:hint="default" w:ascii="Arial" w:hAnsi="Arial" w:cs="Arial"/>
          <w:sz w:val="24"/>
          <w:szCs w:val="24"/>
        </w:rPr>
        <w:t>-</w:t>
      </w:r>
      <w:r>
        <w:rPr>
          <w:rFonts w:hint="default" w:ascii="Arial" w:hAnsi="Arial" w:cs="Arial"/>
          <w:sz w:val="24"/>
          <w:szCs w:val="24"/>
          <w:lang w:val="ro-RO"/>
        </w:rPr>
        <w:t xml:space="preserve"> Î</w:t>
      </w:r>
      <w:r>
        <w:rPr>
          <w:rFonts w:hint="default" w:ascii="Arial" w:hAnsi="Arial" w:cs="Arial"/>
          <w:sz w:val="24"/>
          <w:szCs w:val="24"/>
        </w:rPr>
        <w:t xml:space="preserve">n acest sens, redactează şi contrasemnează, în locul </w:t>
      </w:r>
      <w:r>
        <w:rPr>
          <w:rFonts w:hint="default" w:ascii="Arial" w:hAnsi="Arial" w:cs="Arial"/>
          <w:sz w:val="24"/>
          <w:szCs w:val="24"/>
          <w:lang w:val="ro-RO"/>
        </w:rPr>
        <w:t>S</w:t>
      </w:r>
      <w:r>
        <w:rPr>
          <w:rFonts w:hint="default" w:ascii="Arial" w:hAnsi="Arial" w:cs="Arial"/>
          <w:sz w:val="24"/>
          <w:szCs w:val="24"/>
        </w:rPr>
        <w:t xml:space="preserve">ecretarului </w:t>
      </w:r>
      <w:r>
        <w:rPr>
          <w:rFonts w:hint="default" w:ascii="Arial" w:hAnsi="Arial" w:cs="Arial"/>
          <w:sz w:val="24"/>
          <w:szCs w:val="24"/>
          <w:lang w:val="ro-RO"/>
        </w:rPr>
        <w:t>G</w:t>
      </w:r>
      <w:r>
        <w:rPr>
          <w:rFonts w:hint="default" w:ascii="Arial" w:hAnsi="Arial" w:cs="Arial"/>
          <w:sz w:val="24"/>
          <w:szCs w:val="24"/>
        </w:rPr>
        <w:t>eneral al comunei   Moşoaia orice document a cărui eliberare este apreciată ca necesară şi oprtună.</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S</w:t>
      </w:r>
      <w:r>
        <w:rPr>
          <w:rFonts w:hint="default" w:ascii="Arial" w:hAnsi="Arial" w:cs="Arial"/>
          <w:sz w:val="24"/>
          <w:szCs w:val="24"/>
        </w:rPr>
        <w:t xml:space="preserve">upervizează legalitatea contractelor pe care Primăria </w:t>
      </w:r>
      <w:r>
        <w:rPr>
          <w:rFonts w:hint="default" w:ascii="Arial" w:hAnsi="Arial" w:cs="Arial"/>
          <w:sz w:val="24"/>
          <w:szCs w:val="24"/>
          <w:lang w:val="ro-RO"/>
        </w:rPr>
        <w:t>C</w:t>
      </w:r>
      <w:r>
        <w:rPr>
          <w:rFonts w:hint="default" w:ascii="Arial" w:hAnsi="Arial" w:cs="Arial"/>
          <w:sz w:val="24"/>
          <w:szCs w:val="24"/>
        </w:rPr>
        <w:t>omunei Moșoaia le încheie.</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R</w:t>
      </w:r>
      <w:r>
        <w:rPr>
          <w:rFonts w:hint="default" w:ascii="Arial" w:hAnsi="Arial" w:cs="Arial"/>
          <w:sz w:val="24"/>
          <w:szCs w:val="24"/>
        </w:rPr>
        <w:t>edactează şi contrasemnează note de relaţii, informări, situaţii, răspunsuri la cererile şi sesizările adresate primăriei şi care îi sunt repartizate spre soluţionare.</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P</w:t>
      </w:r>
      <w:r>
        <w:rPr>
          <w:rFonts w:hint="default" w:ascii="Arial" w:hAnsi="Arial" w:cs="Arial"/>
          <w:sz w:val="24"/>
          <w:szCs w:val="24"/>
        </w:rPr>
        <w:t xml:space="preserve">articipă la orice activitate a </w:t>
      </w:r>
      <w:r>
        <w:rPr>
          <w:rFonts w:hint="default" w:ascii="Arial" w:hAnsi="Arial" w:cs="Arial"/>
          <w:sz w:val="24"/>
          <w:szCs w:val="24"/>
          <w:lang w:val="ro-RO"/>
        </w:rPr>
        <w:t>C</w:t>
      </w:r>
      <w:r>
        <w:rPr>
          <w:rFonts w:hint="default" w:ascii="Arial" w:hAnsi="Arial" w:cs="Arial"/>
          <w:sz w:val="24"/>
          <w:szCs w:val="24"/>
        </w:rPr>
        <w:t xml:space="preserve">omisiei </w:t>
      </w:r>
      <w:r>
        <w:rPr>
          <w:rFonts w:hint="default" w:ascii="Arial" w:hAnsi="Arial" w:cs="Arial"/>
          <w:sz w:val="24"/>
          <w:szCs w:val="24"/>
          <w:lang w:val="ro-RO"/>
        </w:rPr>
        <w:t>C</w:t>
      </w:r>
      <w:r>
        <w:rPr>
          <w:rFonts w:hint="default" w:ascii="Arial" w:hAnsi="Arial" w:cs="Arial"/>
          <w:sz w:val="24"/>
          <w:szCs w:val="24"/>
        </w:rPr>
        <w:t>omunale Moşoaia pentru aplicarea legii fondului funciar în calitate de membru al acesteia şi contrasemnează orice document care emană de la comisie.</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O</w:t>
      </w:r>
      <w:r>
        <w:rPr>
          <w:rFonts w:hint="default" w:ascii="Arial" w:hAnsi="Arial" w:cs="Arial"/>
          <w:sz w:val="24"/>
          <w:szCs w:val="24"/>
        </w:rPr>
        <w:t>perează în Registrul Electoral modificările, completările, înscrierile, radierile și orice alte operațiuni specifice, în conformitate cu legislația specifică.</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P</w:t>
      </w:r>
      <w:r>
        <w:rPr>
          <w:rFonts w:hint="default" w:ascii="Arial" w:hAnsi="Arial" w:cs="Arial"/>
          <w:sz w:val="24"/>
          <w:szCs w:val="24"/>
        </w:rPr>
        <w:t>articipă împreună cu ceilalţi salariaţi din aparatul de lucru al primăriei comunei Moşoaia la întocmirea, redactarea  şi elaborarea de rapoarte, situaţii, răspunsuri, etc., atunci când i se solicită aceasta.</w:t>
      </w:r>
    </w:p>
    <w:p>
      <w:pPr>
        <w:numPr>
          <w:ilvl w:val="0"/>
          <w:numId w:val="0"/>
        </w:numPr>
        <w:jc w:val="both"/>
        <w:rPr>
          <w:rFonts w:hint="default" w:ascii="Arial" w:hAnsi="Arial" w:cs="Arial"/>
          <w:sz w:val="24"/>
          <w:szCs w:val="24"/>
        </w:rPr>
      </w:pPr>
      <w:r>
        <w:rPr>
          <w:rFonts w:hint="default"/>
          <w:sz w:val="24"/>
          <w:szCs w:val="24"/>
          <w:lang w:val="ro-RO"/>
        </w:rPr>
        <w:t xml:space="preserve">- </w:t>
      </w:r>
      <w:r>
        <w:rPr>
          <w:rFonts w:hint="default" w:ascii="Arial" w:hAnsi="Arial" w:cs="Arial"/>
          <w:sz w:val="24"/>
          <w:szCs w:val="24"/>
          <w:lang w:val="ro-RO"/>
        </w:rPr>
        <w:t>Contrasemnează orice document necesar transmis de către Compartimentul Resurse Umane</w:t>
      </w:r>
      <w:r>
        <w:rPr>
          <w:rFonts w:hint="default" w:ascii="Arial" w:hAnsi="Arial" w:cs="Arial"/>
          <w:sz w:val="24"/>
          <w:szCs w:val="24"/>
        </w:rPr>
        <w:t xml:space="preserve"> cu </w:t>
      </w:r>
      <w:r>
        <w:rPr>
          <w:rFonts w:hint="default" w:ascii="Arial" w:hAnsi="Arial" w:cs="Arial"/>
          <w:sz w:val="24"/>
          <w:szCs w:val="24"/>
          <w:lang w:val="ro-RO"/>
        </w:rPr>
        <w:t xml:space="preserve">privire la </w:t>
      </w:r>
      <w:r>
        <w:rPr>
          <w:rFonts w:hint="default" w:ascii="Arial" w:hAnsi="Arial" w:cs="Arial"/>
          <w:sz w:val="24"/>
          <w:szCs w:val="24"/>
        </w:rPr>
        <w:t>problemele de personal și resurse umane pentru funcționarii publici, personalul contractual și persoanele cu funcții alese din primăria comunei Moșoaia</w:t>
      </w:r>
      <w:r>
        <w:rPr>
          <w:rFonts w:hint="default" w:ascii="Arial" w:hAnsi="Arial" w:cs="Arial"/>
          <w:sz w:val="24"/>
          <w:szCs w:val="24"/>
          <w:lang w:val="ro-RO"/>
        </w:rPr>
        <w:t>.</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Î</w:t>
      </w:r>
      <w:r>
        <w:rPr>
          <w:rFonts w:hint="default" w:ascii="Arial" w:hAnsi="Arial" w:cs="Arial"/>
          <w:sz w:val="24"/>
          <w:szCs w:val="24"/>
        </w:rPr>
        <w:t xml:space="preserve">ndeplineşte orice alte atribuţii stabilite de primar sau </w:t>
      </w:r>
      <w:r>
        <w:rPr>
          <w:rFonts w:hint="default" w:ascii="Arial" w:hAnsi="Arial" w:cs="Arial"/>
          <w:sz w:val="24"/>
          <w:szCs w:val="24"/>
          <w:lang w:val="ro-RO"/>
        </w:rPr>
        <w:t>C</w:t>
      </w:r>
      <w:r>
        <w:rPr>
          <w:rFonts w:hint="default" w:ascii="Arial" w:hAnsi="Arial" w:cs="Arial"/>
          <w:sz w:val="24"/>
          <w:szCs w:val="24"/>
        </w:rPr>
        <w:t xml:space="preserve">onsiliul </w:t>
      </w:r>
      <w:r>
        <w:rPr>
          <w:rFonts w:hint="default" w:ascii="Arial" w:hAnsi="Arial" w:cs="Arial"/>
          <w:sz w:val="24"/>
          <w:szCs w:val="24"/>
          <w:lang w:val="ro-RO"/>
        </w:rPr>
        <w:t>L</w:t>
      </w:r>
      <w:r>
        <w:rPr>
          <w:rFonts w:hint="default" w:ascii="Arial" w:hAnsi="Arial" w:cs="Arial"/>
          <w:sz w:val="24"/>
          <w:szCs w:val="24"/>
        </w:rPr>
        <w:t>ocal.</w:t>
      </w:r>
    </w:p>
    <w:p>
      <w:pPr>
        <w:numPr>
          <w:ilvl w:val="0"/>
          <w:numId w:val="0"/>
        </w:numPr>
        <w:tabs>
          <w:tab w:val="left" w:pos="1870"/>
        </w:tabs>
        <w:jc w:val="both"/>
        <w:rPr>
          <w:rFonts w:hint="default" w:ascii="Arial" w:hAnsi="Arial" w:cs="Arial"/>
          <w:sz w:val="24"/>
          <w:szCs w:val="24"/>
        </w:rPr>
      </w:pPr>
      <w:r>
        <w:rPr>
          <w:rFonts w:hint="default" w:ascii="Arial" w:hAnsi="Arial" w:cs="Arial"/>
          <w:sz w:val="24"/>
          <w:szCs w:val="24"/>
          <w:lang w:val="ro-RO"/>
        </w:rPr>
        <w:t>- Î</w:t>
      </w:r>
      <w:r>
        <w:rPr>
          <w:rFonts w:hint="default" w:ascii="Arial" w:hAnsi="Arial" w:cs="Arial"/>
          <w:sz w:val="24"/>
          <w:szCs w:val="24"/>
        </w:rPr>
        <w:t>n îndeplinirea atribuţiilor sale, poate solicita celorlalţi salariaţi din primărie</w:t>
      </w:r>
      <w:r>
        <w:rPr>
          <w:rFonts w:hint="default" w:ascii="Arial" w:hAnsi="Arial" w:cs="Arial"/>
          <w:sz w:val="24"/>
          <w:szCs w:val="24"/>
          <w:lang w:val="ro-RO"/>
        </w:rPr>
        <w:t>,</w:t>
      </w:r>
      <w:r>
        <w:rPr>
          <w:rFonts w:hint="default" w:ascii="Arial" w:hAnsi="Arial" w:cs="Arial"/>
          <w:sz w:val="24"/>
          <w:szCs w:val="24"/>
        </w:rPr>
        <w:t xml:space="preserve"> relaţii, situaţii, informări sau copii de pe acte existente în primăria comunei Moşoaia.</w:t>
      </w: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9"/>
        <w:numPr>
          <w:ilvl w:val="0"/>
          <w:numId w:val="0"/>
        </w:numPr>
        <w:shd w:val="clear" w:color="auto" w:fill="FFFFFF"/>
        <w:spacing w:before="100" w:beforeAutospacing="1" w:after="100" w:afterAutospacing="1" w:line="370" w:lineRule="atLeast"/>
        <w:ind w:leftChars="0" w:right="370" w:rightChars="0"/>
        <w:jc w:val="center"/>
        <w:rPr>
          <w:rFonts w:hint="default" w:ascii="Arial" w:hAnsi="Arial" w:eastAsia="Times New Roman" w:cs="Arial"/>
          <w:b/>
          <w:bCs/>
          <w:i/>
          <w:iCs/>
          <w:color w:val="000000"/>
          <w:sz w:val="24"/>
          <w:szCs w:val="24"/>
          <w:u w:val="single"/>
        </w:rPr>
      </w:pPr>
      <w:r>
        <w:rPr>
          <w:rFonts w:hint="default" w:ascii="Arial" w:hAnsi="Arial" w:eastAsia="Times New Roman" w:cs="Arial"/>
          <w:b/>
          <w:bCs/>
          <w:i/>
          <w:iCs/>
          <w:color w:val="000000"/>
          <w:sz w:val="24"/>
          <w:szCs w:val="24"/>
          <w:u w:val="single"/>
        </w:rPr>
        <w:t xml:space="preserve">Bibliografia pentru concursul de </w:t>
      </w:r>
      <w:r>
        <w:rPr>
          <w:rFonts w:hint="default" w:ascii="Arial" w:hAnsi="Arial" w:eastAsia="Times New Roman" w:cs="Arial"/>
          <w:b/>
          <w:bCs/>
          <w:i/>
          <w:iCs/>
          <w:color w:val="000000"/>
          <w:sz w:val="24"/>
          <w:szCs w:val="24"/>
          <w:u w:val="single"/>
          <w:lang w:val="ro-RO"/>
        </w:rPr>
        <w:t>C</w:t>
      </w:r>
      <w:r>
        <w:rPr>
          <w:rFonts w:hint="default" w:ascii="Arial" w:hAnsi="Arial" w:eastAsia="Times New Roman" w:cs="Arial"/>
          <w:b/>
          <w:bCs/>
          <w:i/>
          <w:iCs/>
          <w:color w:val="000000"/>
          <w:sz w:val="24"/>
          <w:szCs w:val="24"/>
          <w:u w:val="single"/>
        </w:rPr>
        <w:t xml:space="preserve">onsilier </w:t>
      </w:r>
      <w:r>
        <w:rPr>
          <w:rFonts w:hint="default" w:ascii="Arial" w:hAnsi="Arial" w:eastAsia="Times New Roman" w:cs="Arial"/>
          <w:b/>
          <w:bCs/>
          <w:i/>
          <w:iCs/>
          <w:color w:val="000000"/>
          <w:sz w:val="24"/>
          <w:szCs w:val="24"/>
          <w:u w:val="single"/>
          <w:lang w:val="ro-RO"/>
        </w:rPr>
        <w:t>J</w:t>
      </w:r>
      <w:r>
        <w:rPr>
          <w:rFonts w:hint="default" w:ascii="Arial" w:hAnsi="Arial" w:eastAsia="Times New Roman" w:cs="Arial"/>
          <w:b/>
          <w:bCs/>
          <w:i/>
          <w:iCs/>
          <w:color w:val="000000"/>
          <w:sz w:val="24"/>
          <w:szCs w:val="24"/>
          <w:u w:val="single"/>
        </w:rPr>
        <w:t>uridic</w:t>
      </w:r>
      <w:r>
        <w:rPr>
          <w:rFonts w:hint="default" w:ascii="Arial" w:hAnsi="Arial" w:eastAsia="Times New Roman" w:cs="Arial"/>
          <w:b/>
          <w:bCs/>
          <w:i/>
          <w:iCs/>
          <w:color w:val="000000"/>
          <w:sz w:val="24"/>
          <w:szCs w:val="24"/>
          <w:u w:val="single"/>
          <w:lang w:val="en-US"/>
        </w:rPr>
        <w:t xml:space="preserve">, </w:t>
      </w:r>
      <w:r>
        <w:rPr>
          <w:rFonts w:hint="default" w:ascii="Arial" w:hAnsi="Arial" w:eastAsia="Times New Roman" w:cs="Arial"/>
          <w:b/>
          <w:bCs/>
          <w:i/>
          <w:iCs/>
          <w:color w:val="000000"/>
          <w:sz w:val="24"/>
          <w:szCs w:val="24"/>
          <w:u w:val="single"/>
          <w:lang w:val="ro-RO"/>
        </w:rPr>
        <w:t>G</w:t>
      </w:r>
      <w:r>
        <w:rPr>
          <w:rFonts w:hint="default" w:ascii="Arial" w:hAnsi="Arial" w:eastAsia="Times New Roman" w:cs="Arial"/>
          <w:b/>
          <w:bCs/>
          <w:i/>
          <w:iCs/>
          <w:color w:val="000000"/>
          <w:sz w:val="24"/>
          <w:szCs w:val="24"/>
          <w:u w:val="single"/>
          <w:lang w:val="en-US"/>
        </w:rPr>
        <w:t xml:space="preserve">rad </w:t>
      </w:r>
      <w:r>
        <w:rPr>
          <w:rFonts w:hint="default" w:ascii="Arial" w:hAnsi="Arial" w:eastAsia="Times New Roman" w:cs="Arial"/>
          <w:b/>
          <w:bCs/>
          <w:i/>
          <w:iCs/>
          <w:color w:val="000000"/>
          <w:sz w:val="24"/>
          <w:szCs w:val="24"/>
          <w:u w:val="single"/>
          <w:lang w:val="ro-RO"/>
        </w:rPr>
        <w:t>P</w:t>
      </w:r>
      <w:r>
        <w:rPr>
          <w:rFonts w:hint="default" w:ascii="Arial" w:hAnsi="Arial" w:eastAsia="Times New Roman" w:cs="Arial"/>
          <w:b/>
          <w:bCs/>
          <w:i/>
          <w:iCs/>
          <w:color w:val="000000"/>
          <w:sz w:val="24"/>
          <w:szCs w:val="24"/>
          <w:u w:val="single"/>
          <w:lang w:val="en-US"/>
        </w:rPr>
        <w:t xml:space="preserve">rofesional </w:t>
      </w:r>
      <w:r>
        <w:rPr>
          <w:rFonts w:hint="default" w:ascii="Arial" w:hAnsi="Arial" w:eastAsia="Times New Roman" w:cs="Arial"/>
          <w:b/>
          <w:bCs/>
          <w:i/>
          <w:iCs/>
          <w:color w:val="000000"/>
          <w:sz w:val="24"/>
          <w:szCs w:val="24"/>
          <w:u w:val="single"/>
          <w:lang w:val="ro-RO"/>
        </w:rPr>
        <w:t>S</w:t>
      </w:r>
      <w:r>
        <w:rPr>
          <w:rFonts w:hint="default" w:ascii="Arial" w:hAnsi="Arial" w:eastAsia="Times New Roman" w:cs="Arial"/>
          <w:b/>
          <w:bCs/>
          <w:i/>
          <w:iCs/>
          <w:color w:val="000000"/>
          <w:sz w:val="24"/>
          <w:szCs w:val="24"/>
          <w:u w:val="single"/>
          <w:lang w:val="en-US"/>
        </w:rPr>
        <w:t>uperior, Compartimentul Juridic.</w:t>
      </w:r>
    </w:p>
    <w:p>
      <w:pPr>
        <w:pStyle w:val="9"/>
        <w:numPr>
          <w:ilvl w:val="0"/>
          <w:numId w:val="0"/>
        </w:numPr>
        <w:shd w:val="clear" w:color="auto" w:fill="FFFFFF"/>
        <w:spacing w:before="100" w:beforeAutospacing="1" w:after="100" w:afterAutospacing="1" w:line="370" w:lineRule="atLeast"/>
        <w:ind w:leftChars="0" w:right="370" w:rightChars="0"/>
        <w:jc w:val="center"/>
        <w:rPr>
          <w:rFonts w:hint="default" w:ascii="Arial" w:hAnsi="Arial" w:eastAsia="Times New Roman" w:cs="Arial"/>
          <w:b/>
          <w:bCs/>
          <w:i/>
          <w:iCs/>
          <w:color w:val="000000"/>
          <w:sz w:val="24"/>
          <w:szCs w:val="24"/>
          <w:u w:val="single"/>
        </w:rPr>
      </w:pP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Constitu</w:t>
      </w:r>
      <w:r>
        <w:rPr>
          <w:rFonts w:hint="default" w:ascii="Arial" w:hAnsi="Arial" w:cs="Arial"/>
          <w:b/>
          <w:bCs/>
          <w:sz w:val="24"/>
          <w:szCs w:val="24"/>
          <w:lang w:val="ro-RO"/>
        </w:rPr>
        <w:t>ț</w:t>
      </w:r>
      <w:r>
        <w:rPr>
          <w:rFonts w:hint="default" w:ascii="Arial" w:hAnsi="Arial" w:cs="Arial"/>
          <w:b/>
          <w:bCs/>
          <w:sz w:val="24"/>
          <w:szCs w:val="24"/>
        </w:rPr>
        <w:t>ia Rom</w:t>
      </w:r>
      <w:r>
        <w:rPr>
          <w:rFonts w:hint="default" w:ascii="Arial" w:hAnsi="Arial" w:cs="Arial"/>
          <w:b/>
          <w:bCs/>
          <w:sz w:val="24"/>
          <w:szCs w:val="24"/>
          <w:lang w:val="ro-RO"/>
        </w:rPr>
        <w:t>â</w:t>
      </w:r>
      <w:r>
        <w:rPr>
          <w:rFonts w:hint="default" w:ascii="Arial" w:hAnsi="Arial" w:cs="Arial"/>
          <w:b/>
          <w:bCs/>
          <w:sz w:val="24"/>
          <w:szCs w:val="24"/>
        </w:rPr>
        <w:t>niei;</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O.U.G. </w:t>
      </w:r>
      <w:r>
        <w:rPr>
          <w:rFonts w:hint="default" w:ascii="Arial" w:hAnsi="Arial" w:cs="Arial"/>
          <w:b/>
          <w:bCs/>
          <w:sz w:val="24"/>
          <w:szCs w:val="24"/>
          <w:lang w:val="ro-RO"/>
        </w:rPr>
        <w:t xml:space="preserve">nr. </w:t>
      </w:r>
      <w:r>
        <w:rPr>
          <w:rFonts w:hint="default" w:ascii="Arial" w:hAnsi="Arial" w:cs="Arial"/>
          <w:b/>
          <w:bCs/>
          <w:sz w:val="24"/>
          <w:szCs w:val="24"/>
        </w:rPr>
        <w:t>57/2019 Codul Administrativ;</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nr.</w:t>
      </w:r>
      <w:r>
        <w:rPr>
          <w:rFonts w:hint="default" w:ascii="Arial" w:hAnsi="Arial" w:cs="Arial"/>
          <w:b/>
          <w:bCs/>
          <w:sz w:val="24"/>
          <w:szCs w:val="24"/>
          <w:lang w:val="ro-RO"/>
        </w:rPr>
        <w:t xml:space="preserve"> </w:t>
      </w:r>
      <w:r>
        <w:rPr>
          <w:rFonts w:hint="default" w:ascii="Arial" w:hAnsi="Arial" w:cs="Arial"/>
          <w:b/>
          <w:bCs/>
          <w:sz w:val="24"/>
          <w:szCs w:val="24"/>
        </w:rPr>
        <w:t>137/2000 privind prevenirea și sancționarea tuturor formelor de discriminare, republicată, cu modificările și completările ulterioare;</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w:t>
      </w:r>
      <w:r>
        <w:rPr>
          <w:rFonts w:hint="default" w:ascii="Arial" w:hAnsi="Arial" w:cs="Arial"/>
          <w:b/>
          <w:bCs/>
          <w:sz w:val="24"/>
          <w:szCs w:val="24"/>
          <w:lang w:val="ro-RO"/>
        </w:rPr>
        <w:t xml:space="preserve"> nr.</w:t>
      </w:r>
      <w:r>
        <w:rPr>
          <w:rFonts w:hint="default" w:ascii="Arial" w:hAnsi="Arial" w:cs="Arial"/>
          <w:b/>
          <w:bCs/>
          <w:sz w:val="24"/>
          <w:szCs w:val="24"/>
        </w:rPr>
        <w:t xml:space="preserve"> 554/2004- a </w:t>
      </w:r>
      <w:r>
        <w:rPr>
          <w:rFonts w:hint="default" w:ascii="Arial" w:hAnsi="Arial" w:cs="Arial"/>
          <w:b/>
          <w:bCs/>
          <w:sz w:val="24"/>
          <w:szCs w:val="24"/>
          <w:lang w:val="ro-RO"/>
        </w:rPr>
        <w:t>C</w:t>
      </w:r>
      <w:r>
        <w:rPr>
          <w:rFonts w:hint="default" w:ascii="Arial" w:hAnsi="Arial" w:cs="Arial"/>
          <w:b/>
          <w:bCs/>
          <w:sz w:val="24"/>
          <w:szCs w:val="24"/>
        </w:rPr>
        <w:t xml:space="preserve">ontenciosului </w:t>
      </w:r>
      <w:r>
        <w:rPr>
          <w:rFonts w:hint="default" w:ascii="Arial" w:hAnsi="Arial" w:cs="Arial"/>
          <w:b/>
          <w:bCs/>
          <w:sz w:val="24"/>
          <w:szCs w:val="24"/>
          <w:lang w:val="ro-RO"/>
        </w:rPr>
        <w:t>A</w:t>
      </w:r>
      <w:r>
        <w:rPr>
          <w:rFonts w:hint="default" w:ascii="Arial" w:hAnsi="Arial" w:cs="Arial"/>
          <w:b/>
          <w:bCs/>
          <w:sz w:val="24"/>
          <w:szCs w:val="24"/>
        </w:rPr>
        <w:t>dministrativ cu modificarile si complet</w:t>
      </w:r>
      <w:r>
        <w:rPr>
          <w:rFonts w:hint="default" w:ascii="Arial" w:hAnsi="Arial" w:cs="Arial"/>
          <w:b/>
          <w:bCs/>
          <w:sz w:val="24"/>
          <w:szCs w:val="24"/>
          <w:lang w:val="ro-RO"/>
        </w:rPr>
        <w:t>ă</w:t>
      </w:r>
      <w:r>
        <w:rPr>
          <w:rFonts w:hint="default" w:ascii="Arial" w:hAnsi="Arial" w:cs="Arial"/>
          <w:b/>
          <w:bCs/>
          <w:sz w:val="24"/>
          <w:szCs w:val="24"/>
        </w:rPr>
        <w:t>rile ulterioare;</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w:t>
      </w:r>
      <w:r>
        <w:rPr>
          <w:rFonts w:hint="default" w:ascii="Arial" w:hAnsi="Arial" w:cs="Arial"/>
          <w:b/>
          <w:bCs/>
          <w:sz w:val="24"/>
          <w:szCs w:val="24"/>
          <w:lang w:val="ro-RO"/>
        </w:rPr>
        <w:t xml:space="preserve"> nr.</w:t>
      </w:r>
      <w:r>
        <w:rPr>
          <w:rFonts w:hint="default" w:ascii="Arial" w:hAnsi="Arial" w:cs="Arial"/>
          <w:b/>
          <w:bCs/>
          <w:sz w:val="24"/>
          <w:szCs w:val="24"/>
        </w:rPr>
        <w:t xml:space="preserve"> 134/2010</w:t>
      </w:r>
      <w:r>
        <w:rPr>
          <w:rFonts w:hint="default" w:ascii="Arial" w:hAnsi="Arial" w:cs="Arial"/>
          <w:b/>
          <w:bCs/>
          <w:sz w:val="24"/>
          <w:szCs w:val="24"/>
          <w:lang w:val="ro-RO"/>
        </w:rPr>
        <w:t xml:space="preserve"> </w:t>
      </w:r>
      <w:r>
        <w:rPr>
          <w:rFonts w:hint="default" w:ascii="Arial" w:hAnsi="Arial" w:cs="Arial"/>
          <w:b/>
          <w:bCs/>
          <w:sz w:val="24"/>
          <w:szCs w:val="24"/>
        </w:rPr>
        <w:t xml:space="preserve">Codul de </w:t>
      </w:r>
      <w:r>
        <w:rPr>
          <w:rFonts w:hint="default" w:ascii="Arial" w:hAnsi="Arial" w:cs="Arial"/>
          <w:b/>
          <w:bCs/>
          <w:sz w:val="24"/>
          <w:szCs w:val="24"/>
          <w:lang w:val="ro-RO"/>
        </w:rPr>
        <w:t>P</w:t>
      </w:r>
      <w:r>
        <w:rPr>
          <w:rFonts w:hint="default" w:ascii="Arial" w:hAnsi="Arial" w:cs="Arial"/>
          <w:b/>
          <w:bCs/>
          <w:sz w:val="24"/>
          <w:szCs w:val="24"/>
        </w:rPr>
        <w:t>rocedur</w:t>
      </w:r>
      <w:r>
        <w:rPr>
          <w:rFonts w:hint="default" w:ascii="Arial" w:hAnsi="Arial" w:cs="Arial"/>
          <w:b/>
          <w:bCs/>
          <w:sz w:val="24"/>
          <w:szCs w:val="24"/>
          <w:lang w:val="ro-RO"/>
        </w:rPr>
        <w:t>ă</w:t>
      </w:r>
      <w:r>
        <w:rPr>
          <w:rFonts w:hint="default" w:ascii="Arial" w:hAnsi="Arial" w:cs="Arial"/>
          <w:b/>
          <w:bCs/>
          <w:sz w:val="24"/>
          <w:szCs w:val="24"/>
        </w:rPr>
        <w:t xml:space="preserve"> </w:t>
      </w:r>
      <w:r>
        <w:rPr>
          <w:rFonts w:hint="default" w:ascii="Arial" w:hAnsi="Arial" w:cs="Arial"/>
          <w:b/>
          <w:bCs/>
          <w:sz w:val="24"/>
          <w:szCs w:val="24"/>
          <w:lang w:val="ro-RO"/>
        </w:rPr>
        <w:t>C</w:t>
      </w:r>
      <w:r>
        <w:rPr>
          <w:rFonts w:hint="default" w:ascii="Arial" w:hAnsi="Arial" w:cs="Arial"/>
          <w:b/>
          <w:bCs/>
          <w:sz w:val="24"/>
          <w:szCs w:val="24"/>
        </w:rPr>
        <w:t>ivil</w:t>
      </w:r>
      <w:r>
        <w:rPr>
          <w:rFonts w:hint="default" w:ascii="Arial" w:hAnsi="Arial" w:cs="Arial"/>
          <w:b/>
          <w:bCs/>
          <w:sz w:val="24"/>
          <w:szCs w:val="24"/>
          <w:lang w:val="ro-RO"/>
        </w:rPr>
        <w:t>ă</w:t>
      </w:r>
      <w:r>
        <w:rPr>
          <w:rFonts w:hint="default" w:ascii="Arial" w:hAnsi="Arial" w:cs="Arial"/>
          <w:b/>
          <w:bCs/>
          <w:sz w:val="24"/>
          <w:szCs w:val="24"/>
        </w:rPr>
        <w:t xml:space="preserve"> republicat</w:t>
      </w:r>
      <w:r>
        <w:rPr>
          <w:rFonts w:hint="default" w:ascii="Arial" w:hAnsi="Arial" w:cs="Arial"/>
          <w:b/>
          <w:bCs/>
          <w:sz w:val="24"/>
          <w:szCs w:val="24"/>
          <w:lang w:val="en-US"/>
        </w:rPr>
        <w:t>;</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nr.</w:t>
      </w:r>
      <w:r>
        <w:rPr>
          <w:rFonts w:hint="default" w:ascii="Arial" w:hAnsi="Arial" w:cs="Arial"/>
          <w:b/>
          <w:bCs/>
          <w:sz w:val="24"/>
          <w:szCs w:val="24"/>
          <w:lang w:val="ro-RO"/>
        </w:rPr>
        <w:t xml:space="preserve"> </w:t>
      </w:r>
      <w:r>
        <w:rPr>
          <w:rFonts w:hint="default" w:ascii="Arial" w:hAnsi="Arial" w:cs="Arial"/>
          <w:b/>
          <w:bCs/>
          <w:sz w:val="24"/>
          <w:szCs w:val="24"/>
        </w:rPr>
        <w:t>202/2002 privind egalitatea de șanse și de tratament între femei și bărbați, republicată, cu modificările și completările ulterioare;</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w:t>
      </w:r>
      <w:r>
        <w:rPr>
          <w:rFonts w:hint="default" w:ascii="Arial" w:hAnsi="Arial" w:cs="Arial"/>
          <w:b/>
          <w:bCs/>
          <w:sz w:val="24"/>
          <w:szCs w:val="24"/>
          <w:lang w:val="ro-RO"/>
        </w:rPr>
        <w:t xml:space="preserve"> nr.</w:t>
      </w:r>
      <w:r>
        <w:rPr>
          <w:rFonts w:hint="default" w:ascii="Arial" w:hAnsi="Arial" w:cs="Arial"/>
          <w:b/>
          <w:bCs/>
          <w:sz w:val="24"/>
          <w:szCs w:val="24"/>
        </w:rPr>
        <w:t xml:space="preserve"> 27/2002  privind reglementarea activit</w:t>
      </w:r>
      <w:r>
        <w:rPr>
          <w:rFonts w:hint="default" w:ascii="Arial" w:hAnsi="Arial" w:cs="Arial"/>
          <w:b/>
          <w:bCs/>
          <w:sz w:val="24"/>
          <w:szCs w:val="24"/>
          <w:lang w:val="ro-RO"/>
        </w:rPr>
        <w:t>ăț</w:t>
      </w:r>
      <w:r>
        <w:rPr>
          <w:rFonts w:hint="default" w:ascii="Arial" w:hAnsi="Arial" w:cs="Arial"/>
          <w:b/>
          <w:bCs/>
          <w:sz w:val="24"/>
          <w:szCs w:val="24"/>
        </w:rPr>
        <w:t xml:space="preserve">ilor </w:t>
      </w:r>
      <w:r>
        <w:rPr>
          <w:rFonts w:hint="default" w:ascii="Arial" w:hAnsi="Arial" w:cs="Arial"/>
          <w:b/>
          <w:bCs/>
          <w:sz w:val="24"/>
          <w:szCs w:val="24"/>
          <w:lang w:val="ro-RO"/>
        </w:rPr>
        <w:t>d</w:t>
      </w:r>
      <w:r>
        <w:rPr>
          <w:rFonts w:hint="default" w:ascii="Arial" w:hAnsi="Arial" w:cs="Arial"/>
          <w:b/>
          <w:bCs/>
          <w:sz w:val="24"/>
          <w:szCs w:val="24"/>
        </w:rPr>
        <w:t>e solu</w:t>
      </w:r>
      <w:r>
        <w:rPr>
          <w:rFonts w:hint="default" w:ascii="Arial" w:hAnsi="Arial" w:cs="Arial"/>
          <w:b/>
          <w:bCs/>
          <w:sz w:val="24"/>
          <w:szCs w:val="24"/>
          <w:lang w:val="ro-RO"/>
        </w:rPr>
        <w:t>ț</w:t>
      </w:r>
      <w:r>
        <w:rPr>
          <w:rFonts w:hint="default" w:ascii="Arial" w:hAnsi="Arial" w:cs="Arial"/>
          <w:b/>
          <w:bCs/>
          <w:sz w:val="24"/>
          <w:szCs w:val="24"/>
        </w:rPr>
        <w:t>ionare a peti</w:t>
      </w:r>
      <w:r>
        <w:rPr>
          <w:rFonts w:hint="default" w:ascii="Arial" w:hAnsi="Arial" w:cs="Arial"/>
          <w:b/>
          <w:bCs/>
          <w:sz w:val="24"/>
          <w:szCs w:val="24"/>
          <w:lang w:val="ro-RO"/>
        </w:rPr>
        <w:t>ț</w:t>
      </w:r>
      <w:r>
        <w:rPr>
          <w:rFonts w:hint="default" w:ascii="Arial" w:hAnsi="Arial" w:cs="Arial"/>
          <w:b/>
          <w:bCs/>
          <w:sz w:val="24"/>
          <w:szCs w:val="24"/>
        </w:rPr>
        <w:t>iilor,cu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Codul Civil</w:t>
      </w:r>
      <w:r>
        <w:rPr>
          <w:rFonts w:hint="default" w:ascii="Arial" w:hAnsi="Arial" w:cs="Arial"/>
          <w:b/>
          <w:bCs/>
          <w:sz w:val="24"/>
          <w:szCs w:val="24"/>
          <w:lang w:val="en-US"/>
        </w:rPr>
        <w:t>;</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Regulamentu</w:t>
      </w:r>
      <w:r>
        <w:rPr>
          <w:rFonts w:hint="default" w:ascii="Arial" w:hAnsi="Arial" w:cs="Arial"/>
          <w:b/>
          <w:bCs/>
          <w:sz w:val="24"/>
          <w:szCs w:val="24"/>
          <w:lang w:val="en-US"/>
        </w:rPr>
        <w:t xml:space="preserve">l </w:t>
      </w:r>
      <w:r>
        <w:rPr>
          <w:rFonts w:hint="default" w:ascii="Arial" w:hAnsi="Arial" w:cs="Arial"/>
          <w:b/>
          <w:bCs/>
          <w:sz w:val="24"/>
          <w:szCs w:val="24"/>
          <w:lang w:val="ro-RO"/>
        </w:rPr>
        <w:t>G</w:t>
      </w:r>
      <w:r>
        <w:rPr>
          <w:rFonts w:hint="default" w:ascii="Arial" w:hAnsi="Arial" w:cs="Arial"/>
          <w:b/>
          <w:bCs/>
          <w:sz w:val="24"/>
          <w:szCs w:val="24"/>
        </w:rPr>
        <w:t xml:space="preserve">eneral privind </w:t>
      </w:r>
      <w:r>
        <w:rPr>
          <w:rFonts w:hint="default" w:ascii="Arial" w:hAnsi="Arial" w:cs="Arial"/>
          <w:b/>
          <w:bCs/>
          <w:sz w:val="24"/>
          <w:szCs w:val="24"/>
          <w:lang w:val="ro-RO"/>
        </w:rPr>
        <w:t>P</w:t>
      </w:r>
      <w:r>
        <w:rPr>
          <w:rFonts w:hint="default" w:ascii="Arial" w:hAnsi="Arial" w:cs="Arial"/>
          <w:b/>
          <w:bCs/>
          <w:sz w:val="24"/>
          <w:szCs w:val="24"/>
        </w:rPr>
        <w:t>rotec</w:t>
      </w:r>
      <w:r>
        <w:rPr>
          <w:rFonts w:hint="default" w:ascii="Arial" w:hAnsi="Arial" w:cs="Arial"/>
          <w:b/>
          <w:bCs/>
          <w:sz w:val="24"/>
          <w:szCs w:val="24"/>
          <w:lang w:val="ro-RO"/>
        </w:rPr>
        <w:t>ț</w:t>
      </w:r>
      <w:r>
        <w:rPr>
          <w:rFonts w:hint="default" w:ascii="Arial" w:hAnsi="Arial" w:cs="Arial"/>
          <w:b/>
          <w:bCs/>
          <w:sz w:val="24"/>
          <w:szCs w:val="24"/>
        </w:rPr>
        <w:t xml:space="preserve">ia </w:t>
      </w:r>
      <w:r>
        <w:rPr>
          <w:rFonts w:hint="default" w:ascii="Arial" w:hAnsi="Arial" w:cs="Arial"/>
          <w:b/>
          <w:bCs/>
          <w:sz w:val="24"/>
          <w:szCs w:val="24"/>
          <w:lang w:val="ro-RO"/>
        </w:rPr>
        <w:t>D</w:t>
      </w:r>
      <w:r>
        <w:rPr>
          <w:rFonts w:hint="default" w:ascii="Arial" w:hAnsi="Arial" w:cs="Arial"/>
          <w:b/>
          <w:bCs/>
          <w:sz w:val="24"/>
          <w:szCs w:val="24"/>
        </w:rPr>
        <w:t>atelor 679/2016;</w:t>
      </w:r>
    </w:p>
    <w:p>
      <w:pPr>
        <w:pStyle w:val="9"/>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w:t>
      </w:r>
      <w:r>
        <w:rPr>
          <w:rFonts w:hint="default" w:ascii="Arial" w:hAnsi="Arial" w:cs="Arial"/>
          <w:b/>
          <w:bCs/>
          <w:sz w:val="24"/>
          <w:szCs w:val="24"/>
          <w:lang w:val="ro-RO"/>
        </w:rPr>
        <w:t>F</w:t>
      </w:r>
      <w:r>
        <w:rPr>
          <w:rFonts w:hint="default" w:ascii="Arial" w:hAnsi="Arial" w:cs="Arial"/>
          <w:b/>
          <w:bCs/>
          <w:sz w:val="24"/>
          <w:szCs w:val="24"/>
        </w:rPr>
        <w:t xml:space="preserve">ondului </w:t>
      </w:r>
      <w:r>
        <w:rPr>
          <w:rFonts w:hint="default" w:ascii="Arial" w:hAnsi="Arial" w:cs="Arial"/>
          <w:b/>
          <w:bCs/>
          <w:sz w:val="24"/>
          <w:szCs w:val="24"/>
          <w:lang w:val="ro-RO"/>
        </w:rPr>
        <w:t>F</w:t>
      </w:r>
      <w:r>
        <w:rPr>
          <w:rFonts w:hint="default" w:ascii="Arial" w:hAnsi="Arial" w:cs="Arial"/>
          <w:b/>
          <w:bCs/>
          <w:sz w:val="24"/>
          <w:szCs w:val="24"/>
        </w:rPr>
        <w:t>unciar</w:t>
      </w:r>
      <w:r>
        <w:rPr>
          <w:rFonts w:hint="default" w:ascii="Arial" w:hAnsi="Arial" w:cs="Arial"/>
          <w:b/>
          <w:bCs/>
          <w:sz w:val="24"/>
          <w:szCs w:val="24"/>
          <w:lang w:val="ro-RO"/>
        </w:rPr>
        <w:t xml:space="preserve"> nr.</w:t>
      </w:r>
      <w:r>
        <w:rPr>
          <w:rFonts w:hint="default" w:ascii="Arial" w:hAnsi="Arial" w:cs="Arial"/>
          <w:b/>
          <w:bCs/>
          <w:sz w:val="24"/>
          <w:szCs w:val="24"/>
        </w:rPr>
        <w:t xml:space="preserve"> 18/1991 republicată, cu modificările și completările ulterioare;</w:t>
      </w:r>
    </w:p>
    <w:p>
      <w:pPr>
        <w:pStyle w:val="9"/>
        <w:numPr>
          <w:ilvl w:val="0"/>
          <w:numId w:val="12"/>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O.G. nr.</w:t>
      </w:r>
      <w:r>
        <w:rPr>
          <w:rFonts w:hint="default" w:ascii="Arial" w:hAnsi="Arial" w:cs="Arial"/>
          <w:b/>
          <w:bCs/>
          <w:sz w:val="24"/>
          <w:szCs w:val="24"/>
          <w:lang w:val="ro-RO"/>
        </w:rPr>
        <w:t xml:space="preserve"> </w:t>
      </w:r>
      <w:r>
        <w:rPr>
          <w:rFonts w:hint="default" w:ascii="Arial" w:hAnsi="Arial" w:cs="Arial"/>
          <w:b/>
          <w:bCs/>
          <w:sz w:val="24"/>
          <w:szCs w:val="24"/>
        </w:rPr>
        <w:t xml:space="preserve">27/2002 privind </w:t>
      </w:r>
      <w:r>
        <w:rPr>
          <w:rFonts w:hint="default" w:ascii="Arial" w:hAnsi="Arial" w:cs="Arial"/>
          <w:b/>
          <w:bCs/>
          <w:sz w:val="24"/>
          <w:szCs w:val="24"/>
          <w:shd w:val="clear" w:color="auto" w:fill="FFFFFF"/>
        </w:rPr>
        <w:t>reglementarea activității de solutionare a petitiilor</w:t>
      </w:r>
    </w:p>
    <w:p>
      <w:pPr>
        <w:pStyle w:val="9"/>
        <w:numPr>
          <w:ilvl w:val="0"/>
          <w:numId w:val="12"/>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nr. 544/2001 privind liberal acces la informatiile de interes public, cu modificarile si completarile ulterioare; </w:t>
      </w:r>
    </w:p>
    <w:p>
      <w:pPr>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O.G. </w:t>
      </w:r>
      <w:r>
        <w:rPr>
          <w:rFonts w:hint="default" w:ascii="Arial" w:hAnsi="Arial" w:cs="Arial"/>
          <w:b/>
          <w:bCs/>
          <w:sz w:val="24"/>
          <w:szCs w:val="24"/>
          <w:lang w:val="ro-RO"/>
        </w:rPr>
        <w:t xml:space="preserve">nr. </w:t>
      </w:r>
      <w:r>
        <w:rPr>
          <w:rFonts w:hint="default" w:ascii="Arial" w:hAnsi="Arial" w:cs="Arial"/>
          <w:b/>
          <w:bCs/>
          <w:sz w:val="24"/>
          <w:szCs w:val="24"/>
        </w:rPr>
        <w:t>33/2002 privind reglementarea eliber</w:t>
      </w:r>
      <w:r>
        <w:rPr>
          <w:rFonts w:hint="default" w:ascii="Arial" w:hAnsi="Arial" w:cs="Arial"/>
          <w:b/>
          <w:bCs/>
          <w:sz w:val="24"/>
          <w:szCs w:val="24"/>
          <w:lang w:val="ro-RO"/>
        </w:rPr>
        <w:t>ă</w:t>
      </w:r>
      <w:r>
        <w:rPr>
          <w:rFonts w:hint="default" w:ascii="Arial" w:hAnsi="Arial" w:cs="Arial"/>
          <w:b/>
          <w:bCs/>
          <w:sz w:val="24"/>
          <w:szCs w:val="24"/>
        </w:rPr>
        <w:t xml:space="preserve">rii certificatelor </w:t>
      </w:r>
      <w:r>
        <w:rPr>
          <w:rFonts w:hint="default" w:ascii="Arial" w:hAnsi="Arial" w:cs="Arial"/>
          <w:b/>
          <w:bCs/>
          <w:sz w:val="24"/>
          <w:szCs w:val="24"/>
          <w:lang w:val="ro-RO"/>
        </w:rPr>
        <w:t>ș</w:t>
      </w:r>
      <w:r>
        <w:rPr>
          <w:rFonts w:hint="default" w:ascii="Arial" w:hAnsi="Arial" w:cs="Arial"/>
          <w:b/>
          <w:bCs/>
          <w:sz w:val="24"/>
          <w:szCs w:val="24"/>
        </w:rPr>
        <w:t>i adeverin</w:t>
      </w:r>
      <w:r>
        <w:rPr>
          <w:rFonts w:hint="default" w:ascii="Arial" w:hAnsi="Arial" w:cs="Arial"/>
          <w:b/>
          <w:bCs/>
          <w:sz w:val="24"/>
          <w:szCs w:val="24"/>
          <w:lang w:val="ro-RO"/>
        </w:rPr>
        <w:t>ț</w:t>
      </w:r>
      <w:r>
        <w:rPr>
          <w:rFonts w:hint="default" w:ascii="Arial" w:hAnsi="Arial" w:cs="Arial"/>
          <w:b/>
          <w:bCs/>
          <w:sz w:val="24"/>
          <w:szCs w:val="24"/>
        </w:rPr>
        <w:t>elor de c</w:t>
      </w:r>
      <w:r>
        <w:rPr>
          <w:rFonts w:hint="default" w:ascii="Arial" w:hAnsi="Arial" w:cs="Arial"/>
          <w:b/>
          <w:bCs/>
          <w:sz w:val="24"/>
          <w:szCs w:val="24"/>
          <w:lang w:val="ro-RO"/>
        </w:rPr>
        <w:t>ă</w:t>
      </w:r>
      <w:r>
        <w:rPr>
          <w:rFonts w:hint="default" w:ascii="Arial" w:hAnsi="Arial" w:cs="Arial"/>
          <w:b/>
          <w:bCs/>
          <w:sz w:val="24"/>
          <w:szCs w:val="24"/>
        </w:rPr>
        <w:t>tre autorit</w:t>
      </w:r>
      <w:r>
        <w:rPr>
          <w:rFonts w:hint="default" w:ascii="Arial" w:hAnsi="Arial" w:cs="Arial"/>
          <w:b/>
          <w:bCs/>
          <w:sz w:val="24"/>
          <w:szCs w:val="24"/>
          <w:lang w:val="ro-RO"/>
        </w:rPr>
        <w:t>ăț</w:t>
      </w:r>
      <w:r>
        <w:rPr>
          <w:rFonts w:hint="default" w:ascii="Arial" w:hAnsi="Arial" w:cs="Arial"/>
          <w:b/>
          <w:bCs/>
          <w:sz w:val="24"/>
          <w:szCs w:val="24"/>
        </w:rPr>
        <w:t>ile publice central</w:t>
      </w:r>
      <w:r>
        <w:rPr>
          <w:rFonts w:hint="default" w:ascii="Arial" w:hAnsi="Arial" w:cs="Arial"/>
          <w:b/>
          <w:bCs/>
          <w:sz w:val="24"/>
          <w:szCs w:val="24"/>
          <w:lang w:val="ro-RO"/>
        </w:rPr>
        <w:t>e</w:t>
      </w:r>
      <w:r>
        <w:rPr>
          <w:rFonts w:hint="default" w:ascii="Arial" w:hAnsi="Arial" w:cs="Arial"/>
          <w:b/>
          <w:bCs/>
          <w:sz w:val="24"/>
          <w:szCs w:val="24"/>
        </w:rPr>
        <w:t xml:space="preserve"> </w:t>
      </w:r>
      <w:r>
        <w:rPr>
          <w:rFonts w:hint="default" w:ascii="Arial" w:hAnsi="Arial" w:cs="Arial"/>
          <w:b/>
          <w:bCs/>
          <w:sz w:val="24"/>
          <w:szCs w:val="24"/>
          <w:lang w:val="ro-RO"/>
        </w:rPr>
        <w:t>ș</w:t>
      </w:r>
      <w:r>
        <w:rPr>
          <w:rFonts w:hint="default" w:ascii="Arial" w:hAnsi="Arial" w:cs="Arial"/>
          <w:b/>
          <w:bCs/>
          <w:sz w:val="24"/>
          <w:szCs w:val="24"/>
        </w:rPr>
        <w:t>i locale,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H.G. nr.</w:t>
      </w:r>
      <w:r>
        <w:rPr>
          <w:rFonts w:hint="default" w:ascii="Arial" w:hAnsi="Arial" w:cs="Arial"/>
          <w:b/>
          <w:bCs/>
          <w:sz w:val="24"/>
          <w:szCs w:val="24"/>
          <w:lang w:val="ro-RO"/>
        </w:rPr>
        <w:t xml:space="preserve"> </w:t>
      </w:r>
      <w:r>
        <w:rPr>
          <w:rFonts w:hint="default" w:ascii="Arial" w:hAnsi="Arial" w:cs="Arial"/>
          <w:b/>
          <w:bCs/>
          <w:sz w:val="24"/>
          <w:szCs w:val="24"/>
        </w:rPr>
        <w:t xml:space="preserve">611/2008 pentru aprobarea normelor privind organizarea </w:t>
      </w:r>
      <w:r>
        <w:rPr>
          <w:rFonts w:hint="default" w:ascii="Arial" w:hAnsi="Arial" w:cs="Arial"/>
          <w:b/>
          <w:bCs/>
          <w:sz w:val="24"/>
          <w:szCs w:val="24"/>
          <w:lang w:val="ro-RO"/>
        </w:rPr>
        <w:t>ș</w:t>
      </w:r>
      <w:r>
        <w:rPr>
          <w:rFonts w:hint="default" w:ascii="Arial" w:hAnsi="Arial" w:cs="Arial"/>
          <w:b/>
          <w:bCs/>
          <w:sz w:val="24"/>
          <w:szCs w:val="24"/>
        </w:rPr>
        <w:t>i dezvoltare</w:t>
      </w:r>
      <w:r>
        <w:rPr>
          <w:rFonts w:hint="default" w:ascii="Arial" w:hAnsi="Arial" w:cs="Arial"/>
          <w:b/>
          <w:bCs/>
          <w:sz w:val="24"/>
          <w:szCs w:val="24"/>
          <w:lang w:val="ro-RO"/>
        </w:rPr>
        <w:t xml:space="preserve"> </w:t>
      </w:r>
      <w:r>
        <w:rPr>
          <w:rFonts w:hint="default" w:ascii="Arial" w:hAnsi="Arial" w:cs="Arial"/>
          <w:b/>
          <w:bCs/>
          <w:sz w:val="24"/>
          <w:szCs w:val="24"/>
        </w:rPr>
        <w:t>a carierei func</w:t>
      </w:r>
      <w:r>
        <w:rPr>
          <w:rFonts w:hint="default" w:ascii="Arial" w:hAnsi="Arial" w:cs="Arial"/>
          <w:b/>
          <w:bCs/>
          <w:sz w:val="24"/>
          <w:szCs w:val="24"/>
          <w:lang w:val="ro-RO"/>
        </w:rPr>
        <w:t>ț</w:t>
      </w:r>
      <w:r>
        <w:rPr>
          <w:rFonts w:hint="default" w:ascii="Arial" w:hAnsi="Arial" w:cs="Arial"/>
          <w:b/>
          <w:bCs/>
          <w:sz w:val="24"/>
          <w:szCs w:val="24"/>
        </w:rPr>
        <w:t>ionarilor publici</w:t>
      </w:r>
      <w:r>
        <w:rPr>
          <w:rFonts w:hint="default" w:ascii="Arial" w:hAnsi="Arial" w:cs="Arial"/>
          <w:b/>
          <w:bCs/>
          <w:sz w:val="24"/>
          <w:szCs w:val="24"/>
          <w:lang w:val="ro-RO"/>
        </w:rPr>
        <w:t>,</w:t>
      </w:r>
      <w:r>
        <w:rPr>
          <w:rFonts w:hint="default" w:ascii="Arial" w:hAnsi="Arial" w:cs="Arial"/>
          <w:b/>
          <w:bCs/>
          <w:sz w:val="24"/>
          <w:szCs w:val="24"/>
        </w:rPr>
        <w:t xml:space="preserv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numPr>
          <w:ilvl w:val="0"/>
          <w:numId w:val="12"/>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 Legea</w:t>
      </w:r>
      <w:r>
        <w:rPr>
          <w:rFonts w:hint="default" w:ascii="Arial" w:hAnsi="Arial" w:cs="Arial"/>
          <w:b/>
          <w:bCs/>
          <w:sz w:val="24"/>
          <w:szCs w:val="24"/>
          <w:lang w:val="ro-RO"/>
        </w:rPr>
        <w:t xml:space="preserve"> nr.</w:t>
      </w:r>
      <w:r>
        <w:rPr>
          <w:rFonts w:hint="default" w:ascii="Arial" w:hAnsi="Arial" w:cs="Arial"/>
          <w:b/>
          <w:bCs/>
          <w:sz w:val="24"/>
          <w:szCs w:val="24"/>
        </w:rPr>
        <w:t xml:space="preserve"> 53/2003 - Codul </w:t>
      </w:r>
      <w:r>
        <w:rPr>
          <w:rFonts w:hint="default" w:ascii="Arial" w:hAnsi="Arial" w:cs="Arial"/>
          <w:b/>
          <w:bCs/>
          <w:sz w:val="24"/>
          <w:szCs w:val="24"/>
          <w:lang w:val="ro-RO"/>
        </w:rPr>
        <w:t>M</w:t>
      </w:r>
      <w:r>
        <w:rPr>
          <w:rFonts w:hint="default" w:ascii="Arial" w:hAnsi="Arial" w:cs="Arial"/>
          <w:b/>
          <w:bCs/>
          <w:sz w:val="24"/>
          <w:szCs w:val="24"/>
        </w:rPr>
        <w:t>uncii,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numPr>
          <w:ilvl w:val="0"/>
          <w:numId w:val="0"/>
        </w:numPr>
        <w:ind w:leftChars="0"/>
        <w:jc w:val="both"/>
        <w:rPr>
          <w:rFonts w:hint="default" w:ascii="Arial" w:hAnsi="Arial" w:cs="Arial"/>
          <w:b/>
          <w:bCs/>
          <w:sz w:val="24"/>
          <w:szCs w:val="24"/>
        </w:rPr>
      </w:pPr>
    </w:p>
    <w:p>
      <w:pPr>
        <w:pStyle w:val="9"/>
        <w:numPr>
          <w:ilvl w:val="0"/>
          <w:numId w:val="0"/>
        </w:numPr>
        <w:shd w:val="clear" w:color="auto" w:fill="FFFFFF"/>
        <w:spacing w:before="100" w:beforeAutospacing="1" w:after="100" w:afterAutospacing="1" w:line="370" w:lineRule="atLeast"/>
        <w:ind w:leftChars="0" w:right="370" w:rightChars="0"/>
        <w:jc w:val="center"/>
        <w:rPr>
          <w:rFonts w:hint="default" w:ascii="Arial" w:hAnsi="Arial" w:eastAsia="Times New Roman" w:cs="Arial"/>
          <w:b/>
          <w:bCs/>
          <w:i/>
          <w:iCs/>
          <w:color w:val="000000"/>
          <w:sz w:val="24"/>
          <w:szCs w:val="24"/>
          <w:u w:val="single"/>
          <w:lang w:val="en-US"/>
        </w:rPr>
      </w:pPr>
      <w:r>
        <w:rPr>
          <w:rFonts w:hint="default" w:ascii="Arial" w:hAnsi="Arial" w:cs="Arial"/>
          <w:b/>
          <w:bCs/>
          <w:i/>
          <w:iCs/>
          <w:sz w:val="24"/>
          <w:szCs w:val="24"/>
          <w:lang w:val="en-US"/>
        </w:rPr>
        <w:t xml:space="preserve">Tematica </w:t>
      </w:r>
      <w:r>
        <w:rPr>
          <w:rFonts w:hint="default" w:ascii="Arial" w:hAnsi="Arial" w:eastAsia="Times New Roman" w:cs="Arial"/>
          <w:b/>
          <w:bCs/>
          <w:i/>
          <w:iCs/>
          <w:color w:val="000000"/>
          <w:sz w:val="24"/>
          <w:szCs w:val="24"/>
          <w:u w:val="single"/>
        </w:rPr>
        <w:t xml:space="preserve">pentru concursul de </w:t>
      </w:r>
      <w:r>
        <w:rPr>
          <w:rFonts w:hint="default" w:ascii="Arial" w:hAnsi="Arial" w:eastAsia="Times New Roman" w:cs="Arial"/>
          <w:b/>
          <w:bCs/>
          <w:i/>
          <w:iCs/>
          <w:color w:val="000000"/>
          <w:sz w:val="24"/>
          <w:szCs w:val="24"/>
          <w:u w:val="single"/>
          <w:lang w:val="ro-RO"/>
        </w:rPr>
        <w:t>C</w:t>
      </w:r>
      <w:r>
        <w:rPr>
          <w:rFonts w:hint="default" w:ascii="Arial" w:hAnsi="Arial" w:eastAsia="Times New Roman" w:cs="Arial"/>
          <w:b/>
          <w:bCs/>
          <w:i/>
          <w:iCs/>
          <w:color w:val="000000"/>
          <w:sz w:val="24"/>
          <w:szCs w:val="24"/>
          <w:u w:val="single"/>
        </w:rPr>
        <w:t xml:space="preserve">onsilier </w:t>
      </w:r>
      <w:r>
        <w:rPr>
          <w:rFonts w:hint="default" w:ascii="Arial" w:hAnsi="Arial" w:eastAsia="Times New Roman" w:cs="Arial"/>
          <w:b/>
          <w:bCs/>
          <w:i/>
          <w:iCs/>
          <w:color w:val="000000"/>
          <w:sz w:val="24"/>
          <w:szCs w:val="24"/>
          <w:u w:val="single"/>
          <w:lang w:val="ro-RO"/>
        </w:rPr>
        <w:t>J</w:t>
      </w:r>
      <w:r>
        <w:rPr>
          <w:rFonts w:hint="default" w:ascii="Arial" w:hAnsi="Arial" w:eastAsia="Times New Roman" w:cs="Arial"/>
          <w:b/>
          <w:bCs/>
          <w:i/>
          <w:iCs/>
          <w:color w:val="000000"/>
          <w:sz w:val="24"/>
          <w:szCs w:val="24"/>
          <w:u w:val="single"/>
        </w:rPr>
        <w:t>uridic</w:t>
      </w:r>
      <w:r>
        <w:rPr>
          <w:rFonts w:hint="default" w:ascii="Arial" w:hAnsi="Arial" w:eastAsia="Times New Roman" w:cs="Arial"/>
          <w:b/>
          <w:bCs/>
          <w:i/>
          <w:iCs/>
          <w:color w:val="000000"/>
          <w:sz w:val="24"/>
          <w:szCs w:val="24"/>
          <w:u w:val="single"/>
          <w:lang w:val="en-US"/>
        </w:rPr>
        <w:t xml:space="preserve">, </w:t>
      </w:r>
      <w:r>
        <w:rPr>
          <w:rFonts w:hint="default" w:ascii="Arial" w:hAnsi="Arial" w:eastAsia="Times New Roman" w:cs="Arial"/>
          <w:b/>
          <w:bCs/>
          <w:i/>
          <w:iCs/>
          <w:color w:val="000000"/>
          <w:sz w:val="24"/>
          <w:szCs w:val="24"/>
          <w:u w:val="single"/>
          <w:lang w:val="ro-RO"/>
        </w:rPr>
        <w:t>G</w:t>
      </w:r>
      <w:r>
        <w:rPr>
          <w:rFonts w:hint="default" w:ascii="Arial" w:hAnsi="Arial" w:eastAsia="Times New Roman" w:cs="Arial"/>
          <w:b/>
          <w:bCs/>
          <w:i/>
          <w:iCs/>
          <w:color w:val="000000"/>
          <w:sz w:val="24"/>
          <w:szCs w:val="24"/>
          <w:u w:val="single"/>
          <w:lang w:val="en-US"/>
        </w:rPr>
        <w:t xml:space="preserve">rad </w:t>
      </w:r>
      <w:r>
        <w:rPr>
          <w:rFonts w:hint="default" w:ascii="Arial" w:hAnsi="Arial" w:eastAsia="Times New Roman" w:cs="Arial"/>
          <w:b/>
          <w:bCs/>
          <w:i/>
          <w:iCs/>
          <w:color w:val="000000"/>
          <w:sz w:val="24"/>
          <w:szCs w:val="24"/>
          <w:u w:val="single"/>
          <w:lang w:val="ro-RO"/>
        </w:rPr>
        <w:t>P</w:t>
      </w:r>
      <w:r>
        <w:rPr>
          <w:rFonts w:hint="default" w:ascii="Arial" w:hAnsi="Arial" w:eastAsia="Times New Roman" w:cs="Arial"/>
          <w:b/>
          <w:bCs/>
          <w:i/>
          <w:iCs/>
          <w:color w:val="000000"/>
          <w:sz w:val="24"/>
          <w:szCs w:val="24"/>
          <w:u w:val="single"/>
          <w:lang w:val="en-US"/>
        </w:rPr>
        <w:t xml:space="preserve">rofesional </w:t>
      </w:r>
      <w:r>
        <w:rPr>
          <w:rFonts w:hint="default" w:ascii="Arial" w:hAnsi="Arial" w:eastAsia="Times New Roman" w:cs="Arial"/>
          <w:b/>
          <w:bCs/>
          <w:i/>
          <w:iCs/>
          <w:color w:val="000000"/>
          <w:sz w:val="24"/>
          <w:szCs w:val="24"/>
          <w:u w:val="single"/>
          <w:lang w:val="ro-RO"/>
        </w:rPr>
        <w:t>S</w:t>
      </w:r>
      <w:r>
        <w:rPr>
          <w:rFonts w:hint="default" w:ascii="Arial" w:hAnsi="Arial" w:eastAsia="Times New Roman" w:cs="Arial"/>
          <w:b/>
          <w:bCs/>
          <w:i/>
          <w:iCs/>
          <w:color w:val="000000"/>
          <w:sz w:val="24"/>
          <w:szCs w:val="24"/>
          <w:u w:val="single"/>
          <w:lang w:val="en-US"/>
        </w:rPr>
        <w:t>uperior, Compartimentul Juridic</w:t>
      </w:r>
    </w:p>
    <w:p>
      <w:pPr>
        <w:pStyle w:val="9"/>
        <w:numPr>
          <w:ilvl w:val="0"/>
          <w:numId w:val="0"/>
        </w:numPr>
        <w:shd w:val="clear" w:color="auto" w:fill="FFFFFF"/>
        <w:spacing w:before="100" w:beforeAutospacing="1" w:after="100" w:afterAutospacing="1" w:line="370" w:lineRule="atLeast"/>
        <w:ind w:leftChars="0" w:right="370" w:rightChars="0"/>
        <w:jc w:val="center"/>
        <w:rPr>
          <w:rFonts w:hint="default" w:ascii="Arial" w:hAnsi="Arial" w:eastAsia="Times New Roman" w:cs="Arial"/>
          <w:b/>
          <w:bCs/>
          <w:i/>
          <w:iCs/>
          <w:color w:val="000000"/>
          <w:sz w:val="24"/>
          <w:szCs w:val="24"/>
          <w:u w:val="single"/>
          <w:lang w:val="en-US"/>
        </w:rPr>
      </w:pPr>
    </w:p>
    <w:p>
      <w:pPr>
        <w:pStyle w:val="9"/>
        <w:numPr>
          <w:ilvl w:val="0"/>
          <w:numId w:val="13"/>
        </w:numPr>
        <w:tabs>
          <w:tab w:val="clear" w:pos="425"/>
        </w:tabs>
        <w:ind w:left="425" w:leftChars="0" w:hanging="425" w:firstLineChars="0"/>
        <w:jc w:val="both"/>
        <w:rPr>
          <w:rFonts w:hint="default" w:ascii="Arial" w:hAnsi="Arial" w:cs="Arial"/>
          <w:b/>
          <w:bCs/>
          <w:sz w:val="24"/>
          <w:szCs w:val="24"/>
        </w:rPr>
      </w:pPr>
      <w:r>
        <w:rPr>
          <w:rFonts w:hint="default" w:ascii="Arial" w:hAnsi="Arial" w:cs="Arial"/>
          <w:b/>
          <w:bCs/>
          <w:sz w:val="24"/>
          <w:szCs w:val="24"/>
        </w:rPr>
        <w:t>Constitutia Romaniei</w:t>
      </w:r>
      <w:r>
        <w:rPr>
          <w:rFonts w:hint="default" w:ascii="Arial" w:hAnsi="Arial" w:cs="Arial"/>
          <w:b/>
          <w:bCs/>
          <w:sz w:val="24"/>
          <w:szCs w:val="24"/>
          <w:lang w:val="en-US"/>
        </w:rPr>
        <w:t xml:space="preserve"> TITLUL II, III;</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O.U.G</w:t>
      </w:r>
      <w:r>
        <w:rPr>
          <w:rFonts w:hint="default" w:ascii="Arial" w:hAnsi="Arial" w:cs="Arial"/>
          <w:b/>
          <w:bCs/>
          <w:sz w:val="24"/>
          <w:szCs w:val="24"/>
          <w:lang w:val="ro-RO"/>
        </w:rPr>
        <w:t xml:space="preserve"> nr.</w:t>
      </w:r>
      <w:r>
        <w:rPr>
          <w:rFonts w:hint="default" w:ascii="Arial" w:hAnsi="Arial" w:cs="Arial"/>
          <w:b/>
          <w:bCs/>
          <w:sz w:val="24"/>
          <w:szCs w:val="24"/>
        </w:rPr>
        <w:t xml:space="preserve"> 57/2019 Codul Administrativ</w:t>
      </w:r>
      <w:r>
        <w:rPr>
          <w:rFonts w:hint="default" w:ascii="Arial" w:hAnsi="Arial" w:cs="Arial"/>
          <w:b/>
          <w:bCs/>
          <w:sz w:val="24"/>
          <w:szCs w:val="24"/>
          <w:lang w:val="en-US"/>
        </w:rPr>
        <w:t xml:space="preserve"> partea III, IV, V, VI;</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 nr.</w:t>
      </w:r>
      <w:r>
        <w:rPr>
          <w:rFonts w:hint="default" w:ascii="Arial" w:hAnsi="Arial" w:cs="Arial"/>
          <w:b/>
          <w:bCs/>
          <w:sz w:val="24"/>
          <w:szCs w:val="24"/>
          <w:lang w:val="ro-RO"/>
        </w:rPr>
        <w:t xml:space="preserve"> </w:t>
      </w:r>
      <w:r>
        <w:rPr>
          <w:rFonts w:hint="default" w:ascii="Arial" w:hAnsi="Arial" w:cs="Arial"/>
          <w:b/>
          <w:bCs/>
          <w:sz w:val="24"/>
          <w:szCs w:val="24"/>
        </w:rPr>
        <w:t>137/2000 privind prevenirea și sancționarea tuturor formelor de discriminare, republicată, cu modificările și completările ulterioare;</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w:t>
      </w:r>
      <w:r>
        <w:rPr>
          <w:rFonts w:hint="default" w:ascii="Arial" w:hAnsi="Arial" w:cs="Arial"/>
          <w:b/>
          <w:bCs/>
          <w:sz w:val="24"/>
          <w:szCs w:val="24"/>
          <w:lang w:val="ro-RO"/>
        </w:rPr>
        <w:t xml:space="preserve"> nr. </w:t>
      </w:r>
      <w:r>
        <w:rPr>
          <w:rFonts w:hint="default" w:ascii="Arial" w:hAnsi="Arial" w:cs="Arial"/>
          <w:b/>
          <w:bCs/>
          <w:sz w:val="24"/>
          <w:szCs w:val="24"/>
        </w:rPr>
        <w:t xml:space="preserve">554/2004- a </w:t>
      </w:r>
      <w:r>
        <w:rPr>
          <w:rFonts w:hint="default" w:ascii="Arial" w:hAnsi="Arial" w:cs="Arial"/>
          <w:b/>
          <w:bCs/>
          <w:sz w:val="24"/>
          <w:szCs w:val="24"/>
          <w:lang w:val="ro-RO"/>
        </w:rPr>
        <w:t>C</w:t>
      </w:r>
      <w:r>
        <w:rPr>
          <w:rFonts w:hint="default" w:ascii="Arial" w:hAnsi="Arial" w:cs="Arial"/>
          <w:b/>
          <w:bCs/>
          <w:sz w:val="24"/>
          <w:szCs w:val="24"/>
        </w:rPr>
        <w:t xml:space="preserve">ontenciosului </w:t>
      </w:r>
      <w:r>
        <w:rPr>
          <w:rFonts w:hint="default" w:ascii="Arial" w:hAnsi="Arial" w:cs="Arial"/>
          <w:b/>
          <w:bCs/>
          <w:sz w:val="24"/>
          <w:szCs w:val="24"/>
          <w:lang w:val="ro-RO"/>
        </w:rPr>
        <w:t>A</w:t>
      </w:r>
      <w:r>
        <w:rPr>
          <w:rFonts w:hint="default" w:ascii="Arial" w:hAnsi="Arial" w:cs="Arial"/>
          <w:b/>
          <w:bCs/>
          <w:sz w:val="24"/>
          <w:szCs w:val="24"/>
        </w:rPr>
        <w:t>dministrativ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w:t>
      </w:r>
      <w:r>
        <w:rPr>
          <w:rFonts w:hint="default" w:ascii="Arial" w:hAnsi="Arial" w:cs="Arial"/>
          <w:b/>
          <w:bCs/>
          <w:sz w:val="24"/>
          <w:szCs w:val="24"/>
          <w:lang w:val="ro-RO"/>
        </w:rPr>
        <w:t xml:space="preserve">nr. </w:t>
      </w:r>
      <w:r>
        <w:rPr>
          <w:rFonts w:hint="default" w:ascii="Arial" w:hAnsi="Arial" w:cs="Arial"/>
          <w:b/>
          <w:bCs/>
          <w:sz w:val="24"/>
          <w:szCs w:val="24"/>
        </w:rPr>
        <w:t>134/2010-</w:t>
      </w:r>
      <w:r>
        <w:rPr>
          <w:rFonts w:hint="default" w:ascii="Arial" w:hAnsi="Arial" w:cs="Arial"/>
          <w:b/>
          <w:bCs/>
          <w:sz w:val="24"/>
          <w:szCs w:val="24"/>
          <w:lang w:val="ro-RO"/>
        </w:rPr>
        <w:t xml:space="preserve"> </w:t>
      </w:r>
      <w:r>
        <w:rPr>
          <w:rFonts w:hint="default" w:ascii="Arial" w:hAnsi="Arial" w:cs="Arial"/>
          <w:b/>
          <w:bCs/>
          <w:sz w:val="24"/>
          <w:szCs w:val="24"/>
        </w:rPr>
        <w:t xml:space="preserve">Codul de </w:t>
      </w:r>
      <w:r>
        <w:rPr>
          <w:rFonts w:hint="default" w:ascii="Arial" w:hAnsi="Arial" w:cs="Arial"/>
          <w:b/>
          <w:bCs/>
          <w:sz w:val="24"/>
          <w:szCs w:val="24"/>
          <w:lang w:val="ro-RO"/>
        </w:rPr>
        <w:t>P</w:t>
      </w:r>
      <w:r>
        <w:rPr>
          <w:rFonts w:hint="default" w:ascii="Arial" w:hAnsi="Arial" w:cs="Arial"/>
          <w:b/>
          <w:bCs/>
          <w:sz w:val="24"/>
          <w:szCs w:val="24"/>
        </w:rPr>
        <w:t>rocedur</w:t>
      </w:r>
      <w:r>
        <w:rPr>
          <w:rFonts w:hint="default" w:ascii="Arial" w:hAnsi="Arial" w:cs="Arial"/>
          <w:b/>
          <w:bCs/>
          <w:sz w:val="24"/>
          <w:szCs w:val="24"/>
          <w:lang w:val="ro-RO"/>
        </w:rPr>
        <w:t>ă</w:t>
      </w:r>
      <w:r>
        <w:rPr>
          <w:rFonts w:hint="default" w:ascii="Arial" w:hAnsi="Arial" w:cs="Arial"/>
          <w:b/>
          <w:bCs/>
          <w:sz w:val="24"/>
          <w:szCs w:val="24"/>
        </w:rPr>
        <w:t xml:space="preserve"> </w:t>
      </w:r>
      <w:r>
        <w:rPr>
          <w:rFonts w:hint="default" w:ascii="Arial" w:hAnsi="Arial" w:cs="Arial"/>
          <w:b/>
          <w:bCs/>
          <w:sz w:val="24"/>
          <w:szCs w:val="24"/>
          <w:lang w:val="ro-RO"/>
        </w:rPr>
        <w:t>C</w:t>
      </w:r>
      <w:r>
        <w:rPr>
          <w:rFonts w:hint="default" w:ascii="Arial" w:hAnsi="Arial" w:cs="Arial"/>
          <w:b/>
          <w:bCs/>
          <w:sz w:val="24"/>
          <w:szCs w:val="24"/>
        </w:rPr>
        <w:t>ivil</w:t>
      </w:r>
      <w:r>
        <w:rPr>
          <w:rFonts w:hint="default" w:ascii="Arial" w:hAnsi="Arial" w:cs="Arial"/>
          <w:b/>
          <w:bCs/>
          <w:sz w:val="24"/>
          <w:szCs w:val="24"/>
          <w:lang w:val="ro-RO"/>
        </w:rPr>
        <w:t>ă</w:t>
      </w:r>
      <w:r>
        <w:rPr>
          <w:rFonts w:hint="default" w:ascii="Arial" w:hAnsi="Arial" w:cs="Arial"/>
          <w:b/>
          <w:bCs/>
          <w:sz w:val="24"/>
          <w:szCs w:val="24"/>
        </w:rPr>
        <w:t xml:space="preserve"> republicat, cartea I, a-II-a si a-V-a;</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Legea nr.</w:t>
      </w:r>
      <w:r>
        <w:rPr>
          <w:rFonts w:hint="default" w:ascii="Arial" w:hAnsi="Arial" w:cs="Arial"/>
          <w:b/>
          <w:bCs/>
          <w:sz w:val="24"/>
          <w:szCs w:val="24"/>
          <w:lang w:val="ro-RO"/>
        </w:rPr>
        <w:t xml:space="preserve"> </w:t>
      </w:r>
      <w:r>
        <w:rPr>
          <w:rFonts w:hint="default" w:ascii="Arial" w:hAnsi="Arial" w:cs="Arial"/>
          <w:b/>
          <w:bCs/>
          <w:sz w:val="24"/>
          <w:szCs w:val="24"/>
        </w:rPr>
        <w:t>202/2002 privind egalitatea de șanse și de tratament între femei și bărbați, republicată, cu modificările și completările ulterioare;</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w:t>
      </w:r>
      <w:r>
        <w:rPr>
          <w:rFonts w:hint="default" w:ascii="Arial" w:hAnsi="Arial" w:cs="Arial"/>
          <w:b/>
          <w:bCs/>
          <w:sz w:val="24"/>
          <w:szCs w:val="24"/>
          <w:lang w:val="ro-RO"/>
        </w:rPr>
        <w:t xml:space="preserve"> nr.</w:t>
      </w:r>
      <w:r>
        <w:rPr>
          <w:rFonts w:hint="default" w:ascii="Arial" w:hAnsi="Arial" w:cs="Arial"/>
          <w:b/>
          <w:bCs/>
          <w:sz w:val="24"/>
          <w:szCs w:val="24"/>
        </w:rPr>
        <w:t xml:space="preserve"> 27/2002  privind reglementarea activit</w:t>
      </w:r>
      <w:r>
        <w:rPr>
          <w:rFonts w:hint="default" w:ascii="Arial" w:hAnsi="Arial" w:cs="Arial"/>
          <w:b/>
          <w:bCs/>
          <w:sz w:val="24"/>
          <w:szCs w:val="24"/>
          <w:lang w:val="ro-RO"/>
        </w:rPr>
        <w:t>ăț</w:t>
      </w:r>
      <w:r>
        <w:rPr>
          <w:rFonts w:hint="default" w:ascii="Arial" w:hAnsi="Arial" w:cs="Arial"/>
          <w:b/>
          <w:bCs/>
          <w:sz w:val="24"/>
          <w:szCs w:val="24"/>
        </w:rPr>
        <w:t xml:space="preserve">ilor </w:t>
      </w:r>
      <w:r>
        <w:rPr>
          <w:rFonts w:hint="default" w:ascii="Arial" w:hAnsi="Arial" w:cs="Arial"/>
          <w:b/>
          <w:bCs/>
          <w:sz w:val="24"/>
          <w:szCs w:val="24"/>
          <w:lang w:val="ro-RO"/>
        </w:rPr>
        <w:t>d</w:t>
      </w:r>
      <w:r>
        <w:rPr>
          <w:rFonts w:hint="default" w:ascii="Arial" w:hAnsi="Arial" w:cs="Arial"/>
          <w:b/>
          <w:bCs/>
          <w:sz w:val="24"/>
          <w:szCs w:val="24"/>
        </w:rPr>
        <w:t>e solu</w:t>
      </w:r>
      <w:r>
        <w:rPr>
          <w:rFonts w:hint="default" w:ascii="Arial" w:hAnsi="Arial" w:cs="Arial"/>
          <w:b/>
          <w:bCs/>
          <w:sz w:val="24"/>
          <w:szCs w:val="24"/>
          <w:lang w:val="ro-RO"/>
        </w:rPr>
        <w:t>ț</w:t>
      </w:r>
      <w:r>
        <w:rPr>
          <w:rFonts w:hint="default" w:ascii="Arial" w:hAnsi="Arial" w:cs="Arial"/>
          <w:b/>
          <w:bCs/>
          <w:sz w:val="24"/>
          <w:szCs w:val="24"/>
        </w:rPr>
        <w:t>ionare a peti</w:t>
      </w:r>
      <w:r>
        <w:rPr>
          <w:rFonts w:hint="default" w:ascii="Arial" w:hAnsi="Arial" w:cs="Arial"/>
          <w:b/>
          <w:bCs/>
          <w:sz w:val="24"/>
          <w:szCs w:val="24"/>
          <w:lang w:val="ro-RO"/>
        </w:rPr>
        <w:t>ț</w:t>
      </w:r>
      <w:r>
        <w:rPr>
          <w:rFonts w:hint="default" w:ascii="Arial" w:hAnsi="Arial" w:cs="Arial"/>
          <w:b/>
          <w:bCs/>
          <w:sz w:val="24"/>
          <w:szCs w:val="24"/>
        </w:rPr>
        <w:t>iilor,</w:t>
      </w:r>
      <w:r>
        <w:rPr>
          <w:rFonts w:hint="default" w:ascii="Arial" w:hAnsi="Arial" w:cs="Arial"/>
          <w:b/>
          <w:bCs/>
          <w:sz w:val="24"/>
          <w:szCs w:val="24"/>
          <w:lang w:val="ro-RO"/>
        </w:rPr>
        <w:t xml:space="preserve"> </w:t>
      </w:r>
      <w:r>
        <w:rPr>
          <w:rFonts w:hint="default" w:ascii="Arial" w:hAnsi="Arial" w:cs="Arial"/>
          <w:b/>
          <w:bCs/>
          <w:sz w:val="24"/>
          <w:szCs w:val="24"/>
        </w:rPr>
        <w:t>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Codul Civil </w:t>
      </w:r>
      <w:r>
        <w:rPr>
          <w:rFonts w:hint="default" w:ascii="Arial" w:hAnsi="Arial" w:cs="Arial"/>
          <w:b/>
          <w:bCs/>
          <w:sz w:val="24"/>
          <w:szCs w:val="24"/>
          <w:lang w:val="ro-RO"/>
        </w:rPr>
        <w:t>- Cartea a V a, T</w:t>
      </w:r>
      <w:r>
        <w:rPr>
          <w:rFonts w:hint="default" w:ascii="Arial" w:hAnsi="Arial" w:cs="Arial"/>
          <w:b/>
          <w:bCs/>
          <w:sz w:val="24"/>
          <w:szCs w:val="24"/>
        </w:rPr>
        <w:t>itlul II-</w:t>
      </w:r>
      <w:r>
        <w:rPr>
          <w:rFonts w:hint="default" w:ascii="Arial" w:hAnsi="Arial" w:cs="Arial"/>
          <w:b/>
          <w:bCs/>
          <w:sz w:val="24"/>
          <w:szCs w:val="24"/>
          <w:lang w:val="ro-RO"/>
        </w:rPr>
        <w:t xml:space="preserve"> </w:t>
      </w:r>
      <w:r>
        <w:rPr>
          <w:rFonts w:hint="default" w:ascii="Arial" w:hAnsi="Arial" w:cs="Arial"/>
          <w:b/>
          <w:bCs/>
          <w:sz w:val="24"/>
          <w:szCs w:val="24"/>
        </w:rPr>
        <w:t>Capitolul I</w:t>
      </w:r>
      <w:r>
        <w:rPr>
          <w:rFonts w:hint="default" w:ascii="Arial" w:hAnsi="Arial" w:cs="Arial"/>
          <w:b/>
          <w:bCs/>
          <w:sz w:val="24"/>
          <w:szCs w:val="24"/>
          <w:lang w:val="ro-RO"/>
        </w:rPr>
        <w:t xml:space="preserve"> - C</w:t>
      </w:r>
      <w:r>
        <w:rPr>
          <w:rFonts w:hint="default" w:ascii="Arial" w:hAnsi="Arial" w:cs="Arial"/>
          <w:b/>
          <w:bCs/>
          <w:sz w:val="24"/>
          <w:szCs w:val="24"/>
        </w:rPr>
        <w:t>ontract</w:t>
      </w:r>
      <w:r>
        <w:rPr>
          <w:rFonts w:hint="default" w:ascii="Arial" w:hAnsi="Arial" w:cs="Arial"/>
          <w:b/>
          <w:bCs/>
          <w:sz w:val="24"/>
          <w:szCs w:val="24"/>
          <w:lang w:val="ro-RO"/>
        </w:rPr>
        <w:t>ul</w:t>
      </w:r>
      <w:r>
        <w:rPr>
          <w:rFonts w:hint="default" w:ascii="Arial" w:hAnsi="Arial" w:cs="Arial"/>
          <w:b/>
          <w:bCs/>
          <w:sz w:val="24"/>
          <w:szCs w:val="24"/>
        </w:rPr>
        <w:t>;</w:t>
      </w:r>
    </w:p>
    <w:p>
      <w:pPr>
        <w:pStyle w:val="9"/>
        <w:numPr>
          <w:ilvl w:val="0"/>
          <w:numId w:val="13"/>
        </w:numPr>
        <w:ind w:left="425" w:leftChars="0" w:hanging="425" w:firstLineChars="0"/>
        <w:jc w:val="both"/>
        <w:rPr>
          <w:rFonts w:hint="default" w:ascii="Arial" w:hAnsi="Arial" w:cs="Arial"/>
          <w:b/>
          <w:bCs/>
          <w:color w:val="auto"/>
          <w:sz w:val="24"/>
          <w:szCs w:val="24"/>
        </w:rPr>
      </w:pPr>
      <w:r>
        <w:rPr>
          <w:rFonts w:hint="default" w:ascii="Arial" w:hAnsi="Arial" w:eastAsia="SimSun" w:cs="Arial"/>
          <w:b/>
          <w:bCs/>
          <w:i w:val="0"/>
          <w:iCs w:val="0"/>
          <w:caps w:val="0"/>
          <w:color w:val="auto"/>
          <w:spacing w:val="0"/>
          <w:sz w:val="24"/>
          <w:szCs w:val="24"/>
          <w:shd w:val="clear" w:fill="FFFFFF"/>
        </w:rPr>
        <w:t>R</w:t>
      </w:r>
      <w:r>
        <w:rPr>
          <w:rFonts w:hint="default" w:ascii="Arial" w:hAnsi="Arial" w:eastAsia="SimSun" w:cs="Arial"/>
          <w:b/>
          <w:bCs/>
          <w:i w:val="0"/>
          <w:iCs w:val="0"/>
          <w:caps w:val="0"/>
          <w:color w:val="auto"/>
          <w:spacing w:val="0"/>
          <w:sz w:val="24"/>
          <w:szCs w:val="24"/>
          <w:shd w:val="clear" w:fill="FFFFFF"/>
          <w:lang w:val="ro-RO"/>
        </w:rPr>
        <w:t xml:space="preserve">egulament </w:t>
      </w:r>
      <w:r>
        <w:rPr>
          <w:rFonts w:hint="default" w:ascii="Arial" w:hAnsi="Arial" w:eastAsia="SimSun" w:cs="Arial"/>
          <w:b/>
          <w:bCs/>
          <w:i w:val="0"/>
          <w:iCs w:val="0"/>
          <w:caps w:val="0"/>
          <w:color w:val="auto"/>
          <w:spacing w:val="0"/>
          <w:sz w:val="24"/>
          <w:szCs w:val="24"/>
          <w:shd w:val="clear" w:fill="FFFFFF"/>
        </w:rPr>
        <w:t>(UE) nr. 679 din 27 aprilie 2016</w:t>
      </w:r>
      <w:r>
        <w:rPr>
          <w:rFonts w:hint="default" w:ascii="Arial" w:hAnsi="Arial" w:cs="Arial"/>
          <w:b/>
          <w:bCs/>
          <w:color w:val="auto"/>
          <w:sz w:val="24"/>
          <w:szCs w:val="24"/>
        </w:rPr>
        <w:t>;</w:t>
      </w:r>
    </w:p>
    <w:p>
      <w:pPr>
        <w:pStyle w:val="9"/>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w:t>
      </w:r>
      <w:r>
        <w:rPr>
          <w:rFonts w:hint="default" w:ascii="Arial" w:hAnsi="Arial" w:cs="Arial"/>
          <w:b/>
          <w:bCs/>
          <w:sz w:val="24"/>
          <w:szCs w:val="24"/>
          <w:lang w:val="ro-RO"/>
        </w:rPr>
        <w:t>F</w:t>
      </w:r>
      <w:r>
        <w:rPr>
          <w:rFonts w:hint="default" w:ascii="Arial" w:hAnsi="Arial" w:cs="Arial"/>
          <w:b/>
          <w:bCs/>
          <w:sz w:val="24"/>
          <w:szCs w:val="24"/>
        </w:rPr>
        <w:t xml:space="preserve">ondului </w:t>
      </w:r>
      <w:r>
        <w:rPr>
          <w:rFonts w:hint="default" w:ascii="Arial" w:hAnsi="Arial" w:cs="Arial"/>
          <w:b/>
          <w:bCs/>
          <w:sz w:val="24"/>
          <w:szCs w:val="24"/>
          <w:lang w:val="ro-RO"/>
        </w:rPr>
        <w:t>F</w:t>
      </w:r>
      <w:r>
        <w:rPr>
          <w:rFonts w:hint="default" w:ascii="Arial" w:hAnsi="Arial" w:cs="Arial"/>
          <w:b/>
          <w:bCs/>
          <w:sz w:val="24"/>
          <w:szCs w:val="24"/>
        </w:rPr>
        <w:t xml:space="preserve">unciar </w:t>
      </w:r>
      <w:r>
        <w:rPr>
          <w:rFonts w:hint="default" w:ascii="Arial" w:hAnsi="Arial" w:cs="Arial"/>
          <w:b/>
          <w:bCs/>
          <w:sz w:val="24"/>
          <w:szCs w:val="24"/>
          <w:lang w:val="ro-RO"/>
        </w:rPr>
        <w:t xml:space="preserve">nr. </w:t>
      </w:r>
      <w:r>
        <w:rPr>
          <w:rFonts w:hint="default" w:ascii="Arial" w:hAnsi="Arial" w:cs="Arial"/>
          <w:b/>
          <w:bCs/>
          <w:sz w:val="24"/>
          <w:szCs w:val="24"/>
        </w:rPr>
        <w:t>18/1991 republicată, cu modificările și completările ulterioare;</w:t>
      </w:r>
    </w:p>
    <w:p>
      <w:pPr>
        <w:pStyle w:val="9"/>
        <w:numPr>
          <w:ilvl w:val="0"/>
          <w:numId w:val="13"/>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O.G. nr.</w:t>
      </w:r>
      <w:r>
        <w:rPr>
          <w:rFonts w:hint="default" w:ascii="Arial" w:hAnsi="Arial" w:cs="Arial"/>
          <w:b/>
          <w:bCs/>
          <w:sz w:val="24"/>
          <w:szCs w:val="24"/>
          <w:lang w:val="ro-RO"/>
        </w:rPr>
        <w:t xml:space="preserve"> </w:t>
      </w:r>
      <w:r>
        <w:rPr>
          <w:rFonts w:hint="default" w:ascii="Arial" w:hAnsi="Arial" w:cs="Arial"/>
          <w:b/>
          <w:bCs/>
          <w:sz w:val="24"/>
          <w:szCs w:val="24"/>
        </w:rPr>
        <w:t xml:space="preserve">27/2002 privind </w:t>
      </w:r>
      <w:r>
        <w:rPr>
          <w:rFonts w:hint="default" w:ascii="Arial" w:hAnsi="Arial" w:cs="Arial"/>
          <w:b/>
          <w:bCs/>
          <w:sz w:val="24"/>
          <w:szCs w:val="24"/>
          <w:shd w:val="clear" w:color="auto" w:fill="FFFFFF"/>
        </w:rPr>
        <w:t>reglementarea activității de solu</w:t>
      </w:r>
      <w:r>
        <w:rPr>
          <w:rFonts w:hint="default" w:ascii="Arial" w:hAnsi="Arial" w:cs="Arial"/>
          <w:b/>
          <w:bCs/>
          <w:sz w:val="24"/>
          <w:szCs w:val="24"/>
          <w:shd w:val="clear" w:color="auto" w:fill="FFFFFF"/>
          <w:lang w:val="ro-RO"/>
        </w:rPr>
        <w:t>ț</w:t>
      </w:r>
      <w:r>
        <w:rPr>
          <w:rFonts w:hint="default" w:ascii="Arial" w:hAnsi="Arial" w:cs="Arial"/>
          <w:b/>
          <w:bCs/>
          <w:sz w:val="24"/>
          <w:szCs w:val="24"/>
          <w:shd w:val="clear" w:color="auto" w:fill="FFFFFF"/>
        </w:rPr>
        <w:t>ionare a peti</w:t>
      </w:r>
      <w:r>
        <w:rPr>
          <w:rFonts w:hint="default" w:ascii="Arial" w:hAnsi="Arial" w:cs="Arial"/>
          <w:b/>
          <w:bCs/>
          <w:sz w:val="24"/>
          <w:szCs w:val="24"/>
          <w:shd w:val="clear" w:color="auto" w:fill="FFFFFF"/>
          <w:lang w:val="ro-RO"/>
        </w:rPr>
        <w:t>ț</w:t>
      </w:r>
      <w:r>
        <w:rPr>
          <w:rFonts w:hint="default" w:ascii="Arial" w:hAnsi="Arial" w:cs="Arial"/>
          <w:b/>
          <w:bCs/>
          <w:sz w:val="24"/>
          <w:szCs w:val="24"/>
          <w:shd w:val="clear" w:color="auto" w:fill="FFFFFF"/>
        </w:rPr>
        <w:t>iilor</w:t>
      </w:r>
    </w:p>
    <w:p>
      <w:pPr>
        <w:pStyle w:val="9"/>
        <w:numPr>
          <w:ilvl w:val="0"/>
          <w:numId w:val="13"/>
        </w:numPr>
        <w:spacing w:line="256" w:lineRule="auto"/>
        <w:ind w:left="425" w:leftChars="0" w:hanging="425" w:firstLineChars="0"/>
        <w:jc w:val="both"/>
        <w:rPr>
          <w:rFonts w:hint="default" w:ascii="Arial" w:hAnsi="Arial" w:cs="Arial"/>
          <w:b/>
          <w:bCs/>
          <w:sz w:val="24"/>
          <w:szCs w:val="24"/>
        </w:rPr>
      </w:pPr>
      <w:r>
        <w:rPr>
          <w:rFonts w:hint="default" w:ascii="Arial" w:hAnsi="Arial" w:cs="Arial"/>
          <w:b/>
          <w:bCs/>
          <w:sz w:val="24"/>
          <w:szCs w:val="24"/>
        </w:rPr>
        <w:t>Legea nr. 544/2001 privind liber</w:t>
      </w:r>
      <w:r>
        <w:rPr>
          <w:rFonts w:hint="default" w:ascii="Arial" w:hAnsi="Arial" w:cs="Arial"/>
          <w:b/>
          <w:bCs/>
          <w:sz w:val="24"/>
          <w:szCs w:val="24"/>
          <w:lang w:val="ro-RO"/>
        </w:rPr>
        <w:t>u</w:t>
      </w:r>
      <w:r>
        <w:rPr>
          <w:rFonts w:hint="default" w:ascii="Arial" w:hAnsi="Arial" w:cs="Arial"/>
          <w:b/>
          <w:bCs/>
          <w:sz w:val="24"/>
          <w:szCs w:val="24"/>
        </w:rPr>
        <w:t>l acces la informa</w:t>
      </w:r>
      <w:r>
        <w:rPr>
          <w:rFonts w:hint="default" w:ascii="Arial" w:hAnsi="Arial" w:cs="Arial"/>
          <w:b/>
          <w:bCs/>
          <w:sz w:val="24"/>
          <w:szCs w:val="24"/>
          <w:lang w:val="ro-RO"/>
        </w:rPr>
        <w:t>ț</w:t>
      </w:r>
      <w:r>
        <w:rPr>
          <w:rFonts w:hint="default" w:ascii="Arial" w:hAnsi="Arial" w:cs="Arial"/>
          <w:b/>
          <w:bCs/>
          <w:sz w:val="24"/>
          <w:szCs w:val="24"/>
        </w:rPr>
        <w:t>iile de interes public,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 xml:space="preserve">rile ulterioare; </w:t>
      </w:r>
    </w:p>
    <w:p>
      <w:pPr>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O.G.</w:t>
      </w:r>
      <w:r>
        <w:rPr>
          <w:rFonts w:hint="default" w:ascii="Arial" w:hAnsi="Arial" w:cs="Arial"/>
          <w:b/>
          <w:bCs/>
          <w:sz w:val="24"/>
          <w:szCs w:val="24"/>
          <w:lang w:val="ro-RO"/>
        </w:rPr>
        <w:t xml:space="preserve"> nr.</w:t>
      </w:r>
      <w:r>
        <w:rPr>
          <w:rFonts w:hint="default" w:ascii="Arial" w:hAnsi="Arial" w:cs="Arial"/>
          <w:b/>
          <w:bCs/>
          <w:sz w:val="24"/>
          <w:szCs w:val="24"/>
        </w:rPr>
        <w:t xml:space="preserve"> 33/2002 privind reglementarea eliber</w:t>
      </w:r>
      <w:r>
        <w:rPr>
          <w:rFonts w:hint="default" w:ascii="Arial" w:hAnsi="Arial" w:cs="Arial"/>
          <w:b/>
          <w:bCs/>
          <w:sz w:val="24"/>
          <w:szCs w:val="24"/>
          <w:lang w:val="ro-RO"/>
        </w:rPr>
        <w:t>ă</w:t>
      </w:r>
      <w:r>
        <w:rPr>
          <w:rFonts w:hint="default" w:ascii="Arial" w:hAnsi="Arial" w:cs="Arial"/>
          <w:b/>
          <w:bCs/>
          <w:sz w:val="24"/>
          <w:szCs w:val="24"/>
        </w:rPr>
        <w:t xml:space="preserve">rii certificatelor </w:t>
      </w:r>
      <w:r>
        <w:rPr>
          <w:rFonts w:hint="default" w:ascii="Arial" w:hAnsi="Arial" w:cs="Arial"/>
          <w:b/>
          <w:bCs/>
          <w:sz w:val="24"/>
          <w:szCs w:val="24"/>
          <w:lang w:val="ro-RO"/>
        </w:rPr>
        <w:t>ș</w:t>
      </w:r>
      <w:r>
        <w:rPr>
          <w:rFonts w:hint="default" w:ascii="Arial" w:hAnsi="Arial" w:cs="Arial"/>
          <w:b/>
          <w:bCs/>
          <w:sz w:val="24"/>
          <w:szCs w:val="24"/>
        </w:rPr>
        <w:t>i adeverin</w:t>
      </w:r>
      <w:r>
        <w:rPr>
          <w:rFonts w:hint="default" w:ascii="Arial" w:hAnsi="Arial" w:cs="Arial"/>
          <w:b/>
          <w:bCs/>
          <w:sz w:val="24"/>
          <w:szCs w:val="24"/>
          <w:lang w:val="ro-RO"/>
        </w:rPr>
        <w:t>ț</w:t>
      </w:r>
      <w:r>
        <w:rPr>
          <w:rFonts w:hint="default" w:ascii="Arial" w:hAnsi="Arial" w:cs="Arial"/>
          <w:b/>
          <w:bCs/>
          <w:sz w:val="24"/>
          <w:szCs w:val="24"/>
        </w:rPr>
        <w:t>elor de c</w:t>
      </w:r>
      <w:r>
        <w:rPr>
          <w:rFonts w:hint="default" w:ascii="Arial" w:hAnsi="Arial" w:cs="Arial"/>
          <w:b/>
          <w:bCs/>
          <w:sz w:val="24"/>
          <w:szCs w:val="24"/>
          <w:lang w:val="ro-RO"/>
        </w:rPr>
        <w:t>ă</w:t>
      </w:r>
      <w:r>
        <w:rPr>
          <w:rFonts w:hint="default" w:ascii="Arial" w:hAnsi="Arial" w:cs="Arial"/>
          <w:b/>
          <w:bCs/>
          <w:sz w:val="24"/>
          <w:szCs w:val="24"/>
        </w:rPr>
        <w:t>tre autorit</w:t>
      </w:r>
      <w:r>
        <w:rPr>
          <w:rFonts w:hint="default" w:ascii="Arial" w:hAnsi="Arial" w:cs="Arial"/>
          <w:b/>
          <w:bCs/>
          <w:sz w:val="24"/>
          <w:szCs w:val="24"/>
          <w:lang w:val="ro-RO"/>
        </w:rPr>
        <w:t>ăț</w:t>
      </w:r>
      <w:r>
        <w:rPr>
          <w:rFonts w:hint="default" w:ascii="Arial" w:hAnsi="Arial" w:cs="Arial"/>
          <w:b/>
          <w:bCs/>
          <w:sz w:val="24"/>
          <w:szCs w:val="24"/>
        </w:rPr>
        <w:t>ile publice central</w:t>
      </w:r>
      <w:r>
        <w:rPr>
          <w:rFonts w:hint="default" w:ascii="Arial" w:hAnsi="Arial" w:cs="Arial"/>
          <w:b/>
          <w:bCs/>
          <w:sz w:val="24"/>
          <w:szCs w:val="24"/>
          <w:lang w:val="ro-RO"/>
        </w:rPr>
        <w:t>e</w:t>
      </w:r>
      <w:r>
        <w:rPr>
          <w:rFonts w:hint="default" w:ascii="Arial" w:hAnsi="Arial" w:cs="Arial"/>
          <w:b/>
          <w:bCs/>
          <w:sz w:val="24"/>
          <w:szCs w:val="24"/>
        </w:rPr>
        <w:t xml:space="preserve"> </w:t>
      </w:r>
      <w:r>
        <w:rPr>
          <w:rFonts w:hint="default" w:ascii="Arial" w:hAnsi="Arial" w:cs="Arial"/>
          <w:b/>
          <w:bCs/>
          <w:sz w:val="24"/>
          <w:szCs w:val="24"/>
          <w:lang w:val="ro-RO"/>
        </w:rPr>
        <w:t>ș</w:t>
      </w:r>
      <w:r>
        <w:rPr>
          <w:rFonts w:hint="default" w:ascii="Arial" w:hAnsi="Arial" w:cs="Arial"/>
          <w:b/>
          <w:bCs/>
          <w:sz w:val="24"/>
          <w:szCs w:val="24"/>
        </w:rPr>
        <w:t>i locale,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H.G. nr.</w:t>
      </w:r>
      <w:r>
        <w:rPr>
          <w:rFonts w:hint="default" w:ascii="Arial" w:hAnsi="Arial" w:cs="Arial"/>
          <w:b/>
          <w:bCs/>
          <w:sz w:val="24"/>
          <w:szCs w:val="24"/>
          <w:lang w:val="ro-RO"/>
        </w:rPr>
        <w:t xml:space="preserve"> </w:t>
      </w:r>
      <w:r>
        <w:rPr>
          <w:rFonts w:hint="default" w:ascii="Arial" w:hAnsi="Arial" w:cs="Arial"/>
          <w:b/>
          <w:bCs/>
          <w:sz w:val="24"/>
          <w:szCs w:val="24"/>
        </w:rPr>
        <w:t xml:space="preserve">611/2008 pentru aprobarea normelor privind organizarea </w:t>
      </w:r>
      <w:r>
        <w:rPr>
          <w:rFonts w:hint="default" w:ascii="Arial" w:hAnsi="Arial" w:cs="Arial"/>
          <w:b/>
          <w:bCs/>
          <w:sz w:val="24"/>
          <w:szCs w:val="24"/>
          <w:lang w:val="ro-RO"/>
        </w:rPr>
        <w:t>ș</w:t>
      </w:r>
      <w:r>
        <w:rPr>
          <w:rFonts w:hint="default" w:ascii="Arial" w:hAnsi="Arial" w:cs="Arial"/>
          <w:b/>
          <w:bCs/>
          <w:sz w:val="24"/>
          <w:szCs w:val="24"/>
        </w:rPr>
        <w:t>i dezvoltarea carierei func</w:t>
      </w:r>
      <w:r>
        <w:rPr>
          <w:rFonts w:hint="default" w:ascii="Arial" w:hAnsi="Arial" w:cs="Arial"/>
          <w:b/>
          <w:bCs/>
          <w:sz w:val="24"/>
          <w:szCs w:val="24"/>
          <w:lang w:val="ro-RO"/>
        </w:rPr>
        <w:t>ț</w:t>
      </w:r>
      <w:r>
        <w:rPr>
          <w:rFonts w:hint="default" w:ascii="Arial" w:hAnsi="Arial" w:cs="Arial"/>
          <w:b/>
          <w:bCs/>
          <w:sz w:val="24"/>
          <w:szCs w:val="24"/>
        </w:rPr>
        <w:t>ionarilor publici</w:t>
      </w:r>
      <w:r>
        <w:rPr>
          <w:rFonts w:hint="default" w:ascii="Arial" w:hAnsi="Arial" w:cs="Arial"/>
          <w:b/>
          <w:bCs/>
          <w:sz w:val="24"/>
          <w:szCs w:val="24"/>
          <w:lang w:val="ro-RO"/>
        </w:rPr>
        <w:t>,</w:t>
      </w:r>
      <w:r>
        <w:rPr>
          <w:rFonts w:hint="default" w:ascii="Arial" w:hAnsi="Arial" w:cs="Arial"/>
          <w:b/>
          <w:bCs/>
          <w:sz w:val="24"/>
          <w:szCs w:val="24"/>
        </w:rPr>
        <w:t xml:space="preserv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numPr>
          <w:ilvl w:val="0"/>
          <w:numId w:val="13"/>
        </w:numPr>
        <w:ind w:left="425" w:leftChars="0" w:hanging="425" w:firstLineChars="0"/>
        <w:jc w:val="both"/>
        <w:rPr>
          <w:rFonts w:hint="default" w:ascii="Arial" w:hAnsi="Arial" w:cs="Arial"/>
          <w:b/>
          <w:bCs/>
          <w:sz w:val="24"/>
          <w:szCs w:val="24"/>
        </w:rPr>
      </w:pPr>
      <w:r>
        <w:rPr>
          <w:rFonts w:hint="default" w:ascii="Arial" w:hAnsi="Arial" w:cs="Arial"/>
          <w:b/>
          <w:bCs/>
          <w:sz w:val="24"/>
          <w:szCs w:val="24"/>
        </w:rPr>
        <w:t xml:space="preserve">Legea </w:t>
      </w:r>
      <w:r>
        <w:rPr>
          <w:rFonts w:hint="default" w:ascii="Arial" w:hAnsi="Arial" w:cs="Arial"/>
          <w:b/>
          <w:bCs/>
          <w:sz w:val="24"/>
          <w:szCs w:val="24"/>
          <w:lang w:val="ro-RO"/>
        </w:rPr>
        <w:t xml:space="preserve"> nr. </w:t>
      </w:r>
      <w:r>
        <w:rPr>
          <w:rFonts w:hint="default" w:ascii="Arial" w:hAnsi="Arial" w:cs="Arial"/>
          <w:b/>
          <w:bCs/>
          <w:sz w:val="24"/>
          <w:szCs w:val="24"/>
        </w:rPr>
        <w:t xml:space="preserve">53/2003 - Codul </w:t>
      </w:r>
      <w:r>
        <w:rPr>
          <w:rFonts w:hint="default" w:ascii="Arial" w:hAnsi="Arial" w:cs="Arial"/>
          <w:b/>
          <w:bCs/>
          <w:sz w:val="24"/>
          <w:szCs w:val="24"/>
          <w:lang w:val="ro-RO"/>
        </w:rPr>
        <w:t>M</w:t>
      </w:r>
      <w:r>
        <w:rPr>
          <w:rFonts w:hint="default" w:ascii="Arial" w:hAnsi="Arial" w:cs="Arial"/>
          <w:b/>
          <w:bCs/>
          <w:sz w:val="24"/>
          <w:szCs w:val="24"/>
        </w:rPr>
        <w:t>uncii,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rile ulterioare;</w:t>
      </w:r>
    </w:p>
    <w:p>
      <w:pPr>
        <w:pStyle w:val="9"/>
        <w:shd w:val="clear" w:color="auto" w:fill="FFFFFF"/>
        <w:tabs>
          <w:tab w:val="left" w:pos="420"/>
        </w:tabs>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u w:val="single"/>
          <w:lang w:val="en-US"/>
        </w:rPr>
      </w:pPr>
    </w:p>
    <w:p>
      <w:pPr>
        <w:pStyle w:val="9"/>
        <w:shd w:val="clear" w:color="auto" w:fill="FFFFFF"/>
        <w:tabs>
          <w:tab w:val="left" w:pos="420"/>
        </w:tabs>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u w:val="single"/>
          <w:lang w:val="en-US"/>
        </w:rPr>
      </w:pPr>
    </w:p>
    <w:p>
      <w:pPr>
        <w:pStyle w:val="9"/>
        <w:shd w:val="clear" w:color="auto" w:fill="FFFFFF"/>
        <w:tabs>
          <w:tab w:val="left" w:pos="420"/>
        </w:tabs>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u w:val="single"/>
          <w:lang w:val="en-US"/>
        </w:rPr>
      </w:pPr>
    </w:p>
    <w:p>
      <w:pPr>
        <w:pStyle w:val="9"/>
        <w:shd w:val="clear" w:color="auto" w:fill="FFFFFF"/>
        <w:tabs>
          <w:tab w:val="left" w:pos="420"/>
        </w:tabs>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u w:val="single"/>
          <w:lang w:val="en-US"/>
        </w:rPr>
      </w:pPr>
    </w:p>
    <w:p>
      <w:pPr>
        <w:numPr>
          <w:ilvl w:val="0"/>
          <w:numId w:val="11"/>
        </w:numPr>
        <w:jc w:val="both"/>
        <w:rPr>
          <w:rFonts w:hint="default" w:ascii="Arial" w:hAnsi="Arial" w:cs="Arial"/>
          <w:b/>
          <w:bCs/>
          <w:sz w:val="24"/>
          <w:szCs w:val="24"/>
          <w:lang w:val="en-US"/>
        </w:rPr>
      </w:pPr>
      <w:r>
        <w:rPr>
          <w:rFonts w:hint="default" w:ascii="Arial" w:hAnsi="Arial" w:cs="Arial"/>
          <w:b/>
          <w:bCs/>
          <w:sz w:val="24"/>
          <w:szCs w:val="24"/>
        </w:rPr>
        <w:t>NOTA:</w:t>
      </w:r>
      <w:r>
        <w:rPr>
          <w:rFonts w:hint="default" w:ascii="Arial" w:hAnsi="Arial" w:cs="Arial"/>
          <w:b/>
          <w:bCs/>
          <w:sz w:val="24"/>
          <w:szCs w:val="24"/>
          <w:lang w:val="ro-RO"/>
        </w:rPr>
        <w:t xml:space="preserve"> </w:t>
      </w:r>
      <w:r>
        <w:rPr>
          <w:rFonts w:hint="default" w:ascii="Arial" w:hAnsi="Arial" w:cs="Arial"/>
          <w:b/>
          <w:bCs/>
          <w:sz w:val="24"/>
          <w:szCs w:val="24"/>
        </w:rPr>
        <w:t xml:space="preserve"> Actele normative cuprinse </w:t>
      </w:r>
      <w:r>
        <w:rPr>
          <w:rFonts w:hint="default" w:ascii="Arial" w:hAnsi="Arial" w:cs="Arial"/>
          <w:b/>
          <w:bCs/>
          <w:sz w:val="24"/>
          <w:szCs w:val="24"/>
          <w:lang w:val="ro-RO"/>
        </w:rPr>
        <w:t>î</w:t>
      </w:r>
      <w:r>
        <w:rPr>
          <w:rFonts w:hint="default" w:ascii="Arial" w:hAnsi="Arial" w:cs="Arial"/>
          <w:b/>
          <w:bCs/>
          <w:sz w:val="24"/>
          <w:szCs w:val="24"/>
        </w:rPr>
        <w:t>n prezenta bibliografie vor avea forma actualizat</w:t>
      </w:r>
      <w:r>
        <w:rPr>
          <w:rFonts w:hint="default" w:ascii="Arial" w:hAnsi="Arial" w:cs="Arial"/>
          <w:b/>
          <w:bCs/>
          <w:sz w:val="24"/>
          <w:szCs w:val="24"/>
          <w:lang w:val="ro-RO"/>
        </w:rPr>
        <w:t>ă</w:t>
      </w:r>
      <w:r>
        <w:rPr>
          <w:rFonts w:hint="default" w:ascii="Arial" w:hAnsi="Arial" w:cs="Arial"/>
          <w:b/>
          <w:bCs/>
          <w:sz w:val="24"/>
          <w:szCs w:val="24"/>
        </w:rPr>
        <w:t xml:space="preserv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w:t>
      </w:r>
      <w:r>
        <w:rPr>
          <w:rFonts w:hint="default" w:ascii="Arial" w:hAnsi="Arial" w:cs="Arial"/>
          <w:b/>
          <w:bCs/>
          <w:sz w:val="24"/>
          <w:szCs w:val="24"/>
          <w:lang w:val="ro-RO"/>
        </w:rPr>
        <w:t>l</w:t>
      </w:r>
      <w:r>
        <w:rPr>
          <w:rFonts w:hint="default" w:ascii="Arial" w:hAnsi="Arial" w:cs="Arial"/>
          <w:b/>
          <w:bCs/>
          <w:sz w:val="24"/>
          <w:szCs w:val="24"/>
        </w:rPr>
        <w:t>e ulterioare, la data organiz</w:t>
      </w:r>
      <w:r>
        <w:rPr>
          <w:rFonts w:hint="default" w:ascii="Arial" w:hAnsi="Arial" w:cs="Arial"/>
          <w:b/>
          <w:bCs/>
          <w:sz w:val="24"/>
          <w:szCs w:val="24"/>
          <w:lang w:val="ro-RO"/>
        </w:rPr>
        <w:t>ă</w:t>
      </w:r>
      <w:r>
        <w:rPr>
          <w:rFonts w:hint="default" w:ascii="Arial" w:hAnsi="Arial" w:cs="Arial"/>
          <w:b/>
          <w:bCs/>
          <w:sz w:val="24"/>
          <w:szCs w:val="24"/>
        </w:rPr>
        <w:t>rii concursului).</w:t>
      </w:r>
    </w:p>
    <w:p>
      <w:pPr>
        <w:numPr>
          <w:ilvl w:val="0"/>
          <w:numId w:val="14"/>
        </w:numPr>
        <w:shd w:val="clear" w:color="auto" w:fill="FFFFFF"/>
        <w:spacing w:after="75" w:line="450" w:lineRule="atLeast"/>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14:textFill>
            <w14:solidFill>
              <w14:schemeClr w14:val="tx1"/>
            </w14:solidFill>
          </w14:textFill>
        </w:rPr>
        <w:t xml:space="preserve">Tipul probelor de concurs, locul </w:t>
      </w:r>
      <w:r>
        <w:rPr>
          <w:rFonts w:hint="default" w:ascii="Arial" w:hAnsi="Arial" w:eastAsia="Times New Roman" w:cs="Arial"/>
          <w:b/>
          <w:bCs/>
          <w:color w:val="000000" w:themeColor="text1"/>
          <w:kern w:val="36"/>
          <w:sz w:val="24"/>
          <w:szCs w:val="24"/>
          <w:lang w:val="ro-RO"/>
          <w14:textFill>
            <w14:solidFill>
              <w14:schemeClr w14:val="tx1"/>
            </w14:solidFill>
          </w14:textFill>
        </w:rPr>
        <w:t>ș</w:t>
      </w:r>
      <w:r>
        <w:rPr>
          <w:rFonts w:hint="default" w:ascii="Arial" w:hAnsi="Arial" w:eastAsia="Times New Roman" w:cs="Arial"/>
          <w:b/>
          <w:bCs/>
          <w:color w:val="000000" w:themeColor="text1"/>
          <w:kern w:val="36"/>
          <w:sz w:val="24"/>
          <w:szCs w:val="24"/>
          <w14:textFill>
            <w14:solidFill>
              <w14:schemeClr w14:val="tx1"/>
            </w14:solidFill>
          </w14:textFill>
        </w:rPr>
        <w:t>i data desf</w:t>
      </w:r>
      <w:r>
        <w:rPr>
          <w:rFonts w:hint="default" w:ascii="Arial" w:hAnsi="Arial" w:eastAsia="Times New Roman" w:cs="Arial"/>
          <w:b/>
          <w:bCs/>
          <w:color w:val="000000" w:themeColor="text1"/>
          <w:kern w:val="36"/>
          <w:sz w:val="24"/>
          <w:szCs w:val="24"/>
          <w:lang w:val="ro-RO"/>
          <w14:textFill>
            <w14:solidFill>
              <w14:schemeClr w14:val="tx1"/>
            </w14:solidFill>
          </w14:textFill>
        </w:rPr>
        <w:t>ăș</w:t>
      </w:r>
      <w:r>
        <w:rPr>
          <w:rFonts w:hint="default" w:ascii="Arial" w:hAnsi="Arial" w:eastAsia="Times New Roman" w:cs="Arial"/>
          <w:b/>
          <w:bCs/>
          <w:color w:val="000000" w:themeColor="text1"/>
          <w:kern w:val="36"/>
          <w:sz w:val="24"/>
          <w:szCs w:val="24"/>
          <w14:textFill>
            <w14:solidFill>
              <w14:schemeClr w14:val="tx1"/>
            </w14:solidFill>
          </w14:textFill>
        </w:rPr>
        <w:t>ur</w:t>
      </w:r>
      <w:r>
        <w:rPr>
          <w:rFonts w:hint="default" w:ascii="Arial" w:hAnsi="Arial" w:eastAsia="Times New Roman" w:cs="Arial"/>
          <w:b/>
          <w:bCs/>
          <w:color w:val="000000" w:themeColor="text1"/>
          <w:kern w:val="36"/>
          <w:sz w:val="24"/>
          <w:szCs w:val="24"/>
          <w:lang w:val="ro-RO"/>
          <w14:textFill>
            <w14:solidFill>
              <w14:schemeClr w14:val="tx1"/>
            </w14:solidFill>
          </w14:textFill>
        </w:rPr>
        <w:t>ă</w:t>
      </w:r>
      <w:r>
        <w:rPr>
          <w:rFonts w:hint="default" w:ascii="Arial" w:hAnsi="Arial" w:eastAsia="Times New Roman" w:cs="Arial"/>
          <w:b/>
          <w:bCs/>
          <w:color w:val="000000" w:themeColor="text1"/>
          <w:kern w:val="36"/>
          <w:sz w:val="24"/>
          <w:szCs w:val="24"/>
          <w14:textFill>
            <w14:solidFill>
              <w14:schemeClr w14:val="tx1"/>
            </w14:solidFill>
          </w14:textFill>
        </w:rPr>
        <w:t>rii acestora</w:t>
      </w:r>
      <w:r>
        <w:rPr>
          <w:rFonts w:hint="default" w:ascii="Arial" w:hAnsi="Arial" w:eastAsia="Times New Roman" w:cs="Arial"/>
          <w:b/>
          <w:bCs/>
          <w:color w:val="000000" w:themeColor="text1"/>
          <w:kern w:val="36"/>
          <w:sz w:val="24"/>
          <w:szCs w:val="24"/>
          <w:lang w:val="en-US"/>
          <w14:textFill>
            <w14:solidFill>
              <w14:schemeClr w14:val="tx1"/>
            </w14:solidFill>
          </w14:textFill>
        </w:rPr>
        <w:t>:</w:t>
      </w:r>
    </w:p>
    <w:p>
      <w:pPr>
        <w:numPr>
          <w:ilvl w:val="0"/>
          <w:numId w:val="0"/>
        </w:numPr>
        <w:shd w:val="clear" w:color="auto" w:fill="FFFFFF"/>
        <w:spacing w:after="75" w:line="450" w:lineRule="atLeast"/>
        <w:ind w:firstLine="120" w:firstLineChars="50"/>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i/>
          <w:iCs/>
          <w:color w:val="000000" w:themeColor="text1"/>
          <w:kern w:val="36"/>
          <w:sz w:val="24"/>
          <w:szCs w:val="24"/>
          <w:u w:val="single"/>
          <w14:textFill>
            <w14:solidFill>
              <w14:schemeClr w14:val="tx1"/>
            </w14:solidFill>
          </w14:textFill>
        </w:rPr>
        <w:t>Calendarul de desf</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ăș</w:t>
      </w:r>
      <w:r>
        <w:rPr>
          <w:rFonts w:hint="default" w:ascii="Arial" w:hAnsi="Arial" w:eastAsia="Times New Roman" w:cs="Arial"/>
          <w:b/>
          <w:bCs/>
          <w:i/>
          <w:iCs/>
          <w:color w:val="000000" w:themeColor="text1"/>
          <w:kern w:val="36"/>
          <w:sz w:val="24"/>
          <w:szCs w:val="24"/>
          <w:u w:val="single"/>
          <w14:textFill>
            <w14:solidFill>
              <w14:schemeClr w14:val="tx1"/>
            </w14:solidFill>
          </w14:textFill>
        </w:rPr>
        <w:t>urare a concursului:</w:t>
      </w:r>
    </w:p>
    <w:p>
      <w:pPr>
        <w:numPr>
          <w:ilvl w:val="0"/>
          <w:numId w:val="0"/>
        </w:num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single"/>
          <w14:textFill>
            <w14:solidFill>
              <w14:schemeClr w14:val="tx1"/>
            </w14:solidFill>
          </w14:textFill>
        </w:rPr>
      </w:pP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 xml:space="preserve"> P</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erioada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pentru </w:t>
      </w:r>
      <w:r>
        <w:rPr>
          <w:rFonts w:hint="default" w:ascii="Arial" w:hAnsi="Arial" w:eastAsia="Times New Roman" w:cs="Arial"/>
          <w:b/>
          <w:bCs/>
          <w:i/>
          <w:iCs/>
          <w:color w:val="000000" w:themeColor="text1"/>
          <w:kern w:val="36"/>
          <w:sz w:val="24"/>
          <w:szCs w:val="24"/>
          <w:u w:val="single"/>
          <w14:textFill>
            <w14:solidFill>
              <w14:schemeClr w14:val="tx1"/>
            </w14:solidFill>
          </w14:textFill>
        </w:rPr>
        <w:t>depune</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rea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dosarel</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or </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de </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î</w:t>
      </w:r>
      <w:r>
        <w:rPr>
          <w:rFonts w:hint="default" w:ascii="Arial" w:hAnsi="Arial" w:eastAsia="Times New Roman" w:cs="Arial"/>
          <w:b/>
          <w:bCs/>
          <w:i/>
          <w:iCs/>
          <w:color w:val="000000" w:themeColor="text1"/>
          <w:kern w:val="36"/>
          <w:sz w:val="24"/>
          <w:szCs w:val="24"/>
          <w:u w:val="single"/>
          <w14:textFill>
            <w14:solidFill>
              <w14:schemeClr w14:val="tx1"/>
            </w14:solidFill>
          </w14:textFill>
        </w:rPr>
        <w:t>nscriere</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14.02.2022-07.03.2022,</w:t>
      </w:r>
      <w:r>
        <w:rPr>
          <w:rFonts w:hint="default" w:ascii="Arial" w:hAnsi="Arial" w:eastAsia="Times New Roman" w:cs="Arial"/>
          <w:b/>
          <w:bCs/>
          <w:i/>
          <w:iCs/>
          <w:color w:val="000000" w:themeColor="text1"/>
          <w:kern w:val="36"/>
          <w:sz w:val="24"/>
          <w:szCs w:val="24"/>
          <w:u w:val="single"/>
          <w14:textFill>
            <w14:solidFill>
              <w14:schemeClr w14:val="tx1"/>
            </w14:solidFill>
          </w14:textFill>
        </w:rPr>
        <w:t xml:space="preserve"> ora 1</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6</w:t>
      </w:r>
      <w:r>
        <w:rPr>
          <w:rFonts w:hint="default" w:ascii="Arial" w:hAnsi="Arial" w:eastAsia="Times New Roman" w:cs="Arial"/>
          <w:b/>
          <w:bCs/>
          <w:i/>
          <w:iCs/>
          <w:color w:val="000000" w:themeColor="text1"/>
          <w:kern w:val="36"/>
          <w:sz w:val="24"/>
          <w:szCs w:val="24"/>
          <w:u w:val="single"/>
          <w14:textFill>
            <w14:solidFill>
              <w14:schemeClr w14:val="tx1"/>
            </w14:solidFill>
          </w14:textFill>
        </w:rPr>
        <w:t>:00</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w:t>
      </w:r>
    </w:p>
    <w:p>
      <w:pPr>
        <w:shd w:val="clear" w:color="auto" w:fill="FFFFFF"/>
        <w:spacing w:after="75" w:line="450" w:lineRule="atLeast"/>
        <w:ind w:firstLine="120" w:firstLineChars="50"/>
        <w:jc w:val="both"/>
        <w:outlineLvl w:val="0"/>
        <w:rPr>
          <w:rFonts w:hint="default" w:ascii="Arial" w:hAnsi="Arial" w:eastAsia="Times New Roman" w:cs="Arial"/>
          <w:b/>
          <w:bCs/>
          <w:color w:val="000000" w:themeColor="text1"/>
          <w:kern w:val="36"/>
          <w:sz w:val="24"/>
          <w:szCs w:val="24"/>
          <w:lang w:val="ro-RO"/>
          <w14:textFill>
            <w14:solidFill>
              <w14:schemeClr w14:val="tx1"/>
            </w14:solidFill>
          </w14:textFill>
        </w:rPr>
      </w:pPr>
      <w:r>
        <w:rPr>
          <w:rFonts w:hint="default" w:ascii="Arial" w:hAnsi="Arial" w:eastAsia="Times New Roman" w:cs="Arial"/>
          <w:b/>
          <w:bCs/>
          <w:color w:val="000000" w:themeColor="text1"/>
          <w:kern w:val="36"/>
          <w:sz w:val="24"/>
          <w:szCs w:val="24"/>
          <w:lang w:val="ro-RO"/>
          <w14:textFill>
            <w14:solidFill>
              <w14:schemeClr w14:val="tx1"/>
            </w14:solidFill>
          </w14:textFill>
        </w:rPr>
        <w:t>- I</w:t>
      </w:r>
      <w:r>
        <w:rPr>
          <w:rFonts w:hint="default" w:ascii="Arial" w:hAnsi="Arial" w:eastAsia="Times New Roman" w:cs="Arial"/>
          <w:b/>
          <w:bCs/>
          <w:color w:val="000000" w:themeColor="text1"/>
          <w:kern w:val="36"/>
          <w:sz w:val="24"/>
          <w:szCs w:val="24"/>
          <w14:textFill>
            <w14:solidFill>
              <w14:schemeClr w14:val="tx1"/>
            </w14:solidFill>
          </w14:textFill>
        </w:rPr>
        <w:t>nstitu</w:t>
      </w:r>
      <w:r>
        <w:rPr>
          <w:rFonts w:hint="default" w:ascii="Arial" w:hAnsi="Arial" w:eastAsia="Times New Roman" w:cs="Arial"/>
          <w:b/>
          <w:bCs/>
          <w:color w:val="000000" w:themeColor="text1"/>
          <w:kern w:val="36"/>
          <w:sz w:val="24"/>
          <w:szCs w:val="24"/>
          <w:lang w:val="ro-RO"/>
          <w14:textFill>
            <w14:solidFill>
              <w14:schemeClr w14:val="tx1"/>
            </w14:solidFill>
          </w14:textFill>
        </w:rPr>
        <w:t>ț</w:t>
      </w:r>
      <w:r>
        <w:rPr>
          <w:rFonts w:hint="default" w:ascii="Arial" w:hAnsi="Arial" w:eastAsia="Times New Roman" w:cs="Arial"/>
          <w:b/>
          <w:bCs/>
          <w:color w:val="000000" w:themeColor="text1"/>
          <w:kern w:val="36"/>
          <w:sz w:val="24"/>
          <w:szCs w:val="24"/>
          <w14:textFill>
            <w14:solidFill>
              <w14:schemeClr w14:val="tx1"/>
            </w14:solidFill>
          </w14:textFill>
        </w:rPr>
        <w:t>ia public</w:t>
      </w:r>
      <w:r>
        <w:rPr>
          <w:rFonts w:hint="default" w:ascii="Arial" w:hAnsi="Arial" w:eastAsia="Times New Roman" w:cs="Arial"/>
          <w:b/>
          <w:bCs/>
          <w:color w:val="000000" w:themeColor="text1"/>
          <w:kern w:val="36"/>
          <w:sz w:val="24"/>
          <w:szCs w:val="24"/>
          <w:lang w:val="ro-RO"/>
          <w14:textFill>
            <w14:solidFill>
              <w14:schemeClr w14:val="tx1"/>
            </w14:solidFill>
          </w14:textFill>
        </w:rPr>
        <w:t>ă</w:t>
      </w:r>
      <w:r>
        <w:rPr>
          <w:rFonts w:hint="default" w:ascii="Arial" w:hAnsi="Arial" w:eastAsia="Times New Roman" w:cs="Arial"/>
          <w:b/>
          <w:bCs/>
          <w:color w:val="000000" w:themeColor="text1"/>
          <w:kern w:val="36"/>
          <w:sz w:val="24"/>
          <w:szCs w:val="24"/>
          <w14:textFill>
            <w14:solidFill>
              <w14:schemeClr w14:val="tx1"/>
            </w14:solidFill>
          </w14:textFill>
        </w:rPr>
        <w:t xml:space="preserve"> la care se depun dosarele de </w:t>
      </w:r>
      <w:r>
        <w:rPr>
          <w:rFonts w:hint="default" w:ascii="Arial" w:hAnsi="Arial" w:eastAsia="Times New Roman" w:cs="Arial"/>
          <w:b/>
          <w:bCs/>
          <w:color w:val="000000" w:themeColor="text1"/>
          <w:kern w:val="36"/>
          <w:sz w:val="24"/>
          <w:szCs w:val="24"/>
          <w:lang w:val="ro-RO"/>
          <w14:textFill>
            <w14:solidFill>
              <w14:schemeClr w14:val="tx1"/>
            </w14:solidFill>
          </w14:textFill>
        </w:rPr>
        <w:t>î</w:t>
      </w:r>
      <w:r>
        <w:rPr>
          <w:rFonts w:hint="default" w:ascii="Arial" w:hAnsi="Arial" w:eastAsia="Times New Roman" w:cs="Arial"/>
          <w:b/>
          <w:bCs/>
          <w:color w:val="000000" w:themeColor="text1"/>
          <w:kern w:val="36"/>
          <w:sz w:val="24"/>
          <w:szCs w:val="24"/>
          <w14:textFill>
            <w14:solidFill>
              <w14:schemeClr w14:val="tx1"/>
            </w14:solidFill>
          </w14:textFill>
        </w:rPr>
        <w:t>nscriere: Prim</w:t>
      </w:r>
      <w:r>
        <w:rPr>
          <w:rFonts w:hint="default" w:ascii="Arial" w:hAnsi="Arial" w:eastAsia="Times New Roman" w:cs="Arial"/>
          <w:b/>
          <w:bCs/>
          <w:color w:val="000000" w:themeColor="text1"/>
          <w:kern w:val="36"/>
          <w:sz w:val="24"/>
          <w:szCs w:val="24"/>
          <w:lang w:val="ro-RO"/>
          <w14:textFill>
            <w14:solidFill>
              <w14:schemeClr w14:val="tx1"/>
            </w14:solidFill>
          </w14:textFill>
        </w:rPr>
        <w:t>ă</w:t>
      </w:r>
      <w:r>
        <w:rPr>
          <w:rFonts w:hint="default" w:ascii="Arial" w:hAnsi="Arial" w:eastAsia="Times New Roman" w:cs="Arial"/>
          <w:b/>
          <w:bCs/>
          <w:color w:val="000000" w:themeColor="text1"/>
          <w:kern w:val="36"/>
          <w:sz w:val="24"/>
          <w:szCs w:val="24"/>
          <w14:textFill>
            <w14:solidFill>
              <w14:schemeClr w14:val="tx1"/>
            </w14:solidFill>
          </w14:textFill>
        </w:rPr>
        <w:t>ria Comunei Mo</w:t>
      </w:r>
      <w:r>
        <w:rPr>
          <w:rFonts w:hint="default" w:ascii="Arial" w:hAnsi="Arial" w:eastAsia="Times New Roman" w:cs="Arial"/>
          <w:b/>
          <w:bCs/>
          <w:color w:val="000000" w:themeColor="text1"/>
          <w:kern w:val="36"/>
          <w:sz w:val="24"/>
          <w:szCs w:val="24"/>
          <w:lang w:val="ro-RO"/>
          <w14:textFill>
            <w14:solidFill>
              <w14:schemeClr w14:val="tx1"/>
            </w14:solidFill>
          </w14:textFill>
        </w:rPr>
        <w:t>ș</w:t>
      </w:r>
      <w:r>
        <w:rPr>
          <w:rFonts w:hint="default" w:ascii="Arial" w:hAnsi="Arial" w:eastAsia="Times New Roman" w:cs="Arial"/>
          <w:b/>
          <w:bCs/>
          <w:color w:val="000000" w:themeColor="text1"/>
          <w:kern w:val="36"/>
          <w:sz w:val="24"/>
          <w:szCs w:val="24"/>
          <w14:textFill>
            <w14:solidFill>
              <w14:schemeClr w14:val="tx1"/>
            </w14:solidFill>
          </w14:textFill>
        </w:rPr>
        <w:t>oaia</w:t>
      </w:r>
      <w:r>
        <w:rPr>
          <w:rFonts w:hint="default" w:ascii="Arial" w:hAnsi="Arial" w:eastAsia="Times New Roman" w:cs="Arial"/>
          <w:b/>
          <w:bCs/>
          <w:color w:val="000000" w:themeColor="text1"/>
          <w:kern w:val="36"/>
          <w:sz w:val="24"/>
          <w:szCs w:val="24"/>
          <w:lang w:val="ro-RO"/>
          <w14:textFill>
            <w14:solidFill>
              <w14:schemeClr w14:val="tx1"/>
            </w14:solidFill>
          </w14:textFill>
        </w:rPr>
        <w:t>.</w:t>
      </w:r>
    </w:p>
    <w:p>
      <w:pPr>
        <w:numPr>
          <w:ilvl w:val="0"/>
          <w:numId w:val="15"/>
        </w:num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none"/>
          <w:lang w:val="en-US"/>
          <w14:textFill>
            <w14:solidFill>
              <w14:schemeClr w14:val="tx1"/>
            </w14:solidFill>
          </w14:textFill>
        </w:rPr>
      </w:pP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Selec</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ți</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a dosarelor se va realiza </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î</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n </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intervalul 08.03.2022-14.03.2022,</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 iar depunerea contesta</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ț</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iilor se va realiza </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î</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n termen de 24 de ore de la afi</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ș</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area selec</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ți</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ei dosarelor</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w:t>
      </w:r>
    </w:p>
    <w:p>
      <w:pPr>
        <w:shd w:val="clear" w:color="auto" w:fill="FFFFFF"/>
        <w:spacing w:after="75" w:line="450" w:lineRule="atLeast"/>
        <w:ind w:firstLine="120" w:firstLineChars="50"/>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i/>
          <w:iCs/>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lang w:val="en-US"/>
          <w14:textFill>
            <w14:solidFill>
              <w14:schemeClr w14:val="tx1"/>
            </w14:solidFill>
          </w14:textFill>
        </w:rPr>
        <w:t>Solu</w:t>
      </w:r>
      <w:r>
        <w:rPr>
          <w:rFonts w:hint="default" w:ascii="Arial" w:hAnsi="Arial" w:eastAsia="Times New Roman" w:cs="Arial"/>
          <w:b/>
          <w:bCs/>
          <w:i/>
          <w:iCs/>
          <w:color w:val="000000" w:themeColor="text1"/>
          <w:kern w:val="36"/>
          <w:sz w:val="24"/>
          <w:szCs w:val="24"/>
          <w:lang w:val="ro-RO"/>
          <w14:textFill>
            <w14:solidFill>
              <w14:schemeClr w14:val="tx1"/>
            </w14:solidFill>
          </w14:textFill>
        </w:rPr>
        <w:t>ț</w:t>
      </w:r>
      <w:r>
        <w:rPr>
          <w:rFonts w:hint="default" w:ascii="Arial" w:hAnsi="Arial" w:eastAsia="Times New Roman" w:cs="Arial"/>
          <w:b/>
          <w:bCs/>
          <w:i/>
          <w:iCs/>
          <w:color w:val="000000" w:themeColor="text1"/>
          <w:kern w:val="36"/>
          <w:sz w:val="24"/>
          <w:szCs w:val="24"/>
          <w:lang w:val="en-US"/>
          <w14:textFill>
            <w14:solidFill>
              <w14:schemeClr w14:val="tx1"/>
            </w14:solidFill>
          </w14:textFill>
        </w:rPr>
        <w:t>ionarea contesta</w:t>
      </w:r>
      <w:r>
        <w:rPr>
          <w:rFonts w:hint="default" w:ascii="Arial" w:hAnsi="Arial" w:eastAsia="Times New Roman" w:cs="Arial"/>
          <w:b/>
          <w:bCs/>
          <w:i/>
          <w:iCs/>
          <w:color w:val="000000" w:themeColor="text1"/>
          <w:kern w:val="36"/>
          <w:sz w:val="24"/>
          <w:szCs w:val="24"/>
          <w:lang w:val="ro-RO"/>
          <w14:textFill>
            <w14:solidFill>
              <w14:schemeClr w14:val="tx1"/>
            </w14:solidFill>
          </w14:textFill>
        </w:rPr>
        <w:t>ț</w:t>
      </w:r>
      <w:r>
        <w:rPr>
          <w:rFonts w:hint="default" w:ascii="Arial" w:hAnsi="Arial" w:eastAsia="Times New Roman" w:cs="Arial"/>
          <w:b/>
          <w:bCs/>
          <w:i/>
          <w:iCs/>
          <w:color w:val="000000" w:themeColor="text1"/>
          <w:kern w:val="36"/>
          <w:sz w:val="24"/>
          <w:szCs w:val="24"/>
          <w:lang w:val="en-US"/>
          <w14:textFill>
            <w14:solidFill>
              <w14:schemeClr w14:val="tx1"/>
            </w14:solidFill>
          </w14:textFill>
        </w:rPr>
        <w:t xml:space="preserve">iilor se va realiza </w:t>
      </w:r>
      <w:r>
        <w:rPr>
          <w:rFonts w:hint="default" w:ascii="Arial" w:hAnsi="Arial" w:eastAsia="Times New Roman" w:cs="Arial"/>
          <w:b/>
          <w:bCs/>
          <w:i/>
          <w:iCs/>
          <w:color w:val="000000" w:themeColor="text1"/>
          <w:kern w:val="36"/>
          <w:sz w:val="24"/>
          <w:szCs w:val="24"/>
          <w:lang w:val="ro-RO"/>
          <w14:textFill>
            <w14:solidFill>
              <w14:schemeClr w14:val="tx1"/>
            </w14:solidFill>
          </w14:textFill>
        </w:rPr>
        <w:t>î</w:t>
      </w:r>
      <w:r>
        <w:rPr>
          <w:rFonts w:hint="default" w:ascii="Arial" w:hAnsi="Arial" w:eastAsia="Times New Roman" w:cs="Arial"/>
          <w:b/>
          <w:bCs/>
          <w:i/>
          <w:iCs/>
          <w:color w:val="000000" w:themeColor="text1"/>
          <w:kern w:val="36"/>
          <w:sz w:val="24"/>
          <w:szCs w:val="24"/>
          <w:lang w:val="en-US"/>
          <w14:textFill>
            <w14:solidFill>
              <w14:schemeClr w14:val="tx1"/>
            </w14:solidFill>
          </w14:textFill>
        </w:rPr>
        <w:t>n termen de 24 de ore de la terminarea perioadei de depunere a contesta</w:t>
      </w:r>
      <w:r>
        <w:rPr>
          <w:rFonts w:hint="default" w:ascii="Arial" w:hAnsi="Arial" w:eastAsia="Times New Roman" w:cs="Arial"/>
          <w:b/>
          <w:bCs/>
          <w:i/>
          <w:iCs/>
          <w:color w:val="000000" w:themeColor="text1"/>
          <w:kern w:val="36"/>
          <w:sz w:val="24"/>
          <w:szCs w:val="24"/>
          <w:lang w:val="ro-RO"/>
          <w14:textFill>
            <w14:solidFill>
              <w14:schemeClr w14:val="tx1"/>
            </w14:solidFill>
          </w14:textFill>
        </w:rPr>
        <w:t>ț</w:t>
      </w:r>
      <w:r>
        <w:rPr>
          <w:rFonts w:hint="default" w:ascii="Arial" w:hAnsi="Arial" w:eastAsia="Times New Roman" w:cs="Arial"/>
          <w:b/>
          <w:bCs/>
          <w:i/>
          <w:iCs/>
          <w:color w:val="000000" w:themeColor="text1"/>
          <w:kern w:val="36"/>
          <w:sz w:val="24"/>
          <w:szCs w:val="24"/>
          <w:lang w:val="en-US"/>
          <w14:textFill>
            <w14:solidFill>
              <w14:schemeClr w14:val="tx1"/>
            </w14:solidFill>
          </w14:textFill>
        </w:rPr>
        <w:t>iilor.</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u w:val="single"/>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b) </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Da</w:t>
      </w:r>
      <w:r>
        <w:rPr>
          <w:rFonts w:hint="default" w:ascii="Arial" w:hAnsi="Arial" w:eastAsia="Times New Roman" w:cs="Arial"/>
          <w:b/>
          <w:bCs/>
          <w:i/>
          <w:iCs/>
          <w:color w:val="000000" w:themeColor="text1"/>
          <w:kern w:val="36"/>
          <w:sz w:val="24"/>
          <w:szCs w:val="24"/>
          <w:u w:val="single"/>
          <w14:textFill>
            <w14:solidFill>
              <w14:schemeClr w14:val="tx1"/>
            </w14:solidFill>
          </w14:textFill>
        </w:rPr>
        <w:t>ta desf</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ăș</w:t>
      </w:r>
      <w:r>
        <w:rPr>
          <w:rFonts w:hint="default" w:ascii="Arial" w:hAnsi="Arial" w:eastAsia="Times New Roman" w:cs="Arial"/>
          <w:b/>
          <w:bCs/>
          <w:i/>
          <w:iCs/>
          <w:color w:val="000000" w:themeColor="text1"/>
          <w:kern w:val="36"/>
          <w:sz w:val="24"/>
          <w:szCs w:val="24"/>
          <w:u w:val="single"/>
          <w14:textFill>
            <w14:solidFill>
              <w14:schemeClr w14:val="tx1"/>
            </w14:solidFill>
          </w14:textFill>
        </w:rPr>
        <w:t>ur</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i/>
          <w:iCs/>
          <w:color w:val="000000" w:themeColor="text1"/>
          <w:kern w:val="36"/>
          <w:sz w:val="24"/>
          <w:szCs w:val="24"/>
          <w:u w:val="single"/>
          <w14:textFill>
            <w14:solidFill>
              <w14:schemeClr w14:val="tx1"/>
            </w14:solidFill>
          </w14:textFill>
        </w:rPr>
        <w:t>rii probei scrise</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 </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 xml:space="preserve"> </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17.03.2022,</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 xml:space="preserve"> </w:t>
      </w:r>
      <w:r>
        <w:rPr>
          <w:rFonts w:hint="default" w:ascii="Arial" w:hAnsi="Arial" w:eastAsia="Times New Roman" w:cs="Arial"/>
          <w:b/>
          <w:bCs/>
          <w:color w:val="000000" w:themeColor="text1"/>
          <w:kern w:val="36"/>
          <w:sz w:val="24"/>
          <w:szCs w:val="24"/>
          <w:u w:val="single"/>
          <w14:textFill>
            <w14:solidFill>
              <w14:schemeClr w14:val="tx1"/>
            </w14:solidFill>
          </w14:textFill>
        </w:rPr>
        <w:t>ora 10:00</w:t>
      </w:r>
    </w:p>
    <w:p>
      <w:p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pPr>
      <w:r>
        <w:rPr>
          <w:rFonts w:hint="default" w:ascii="Arial" w:hAnsi="Arial" w:eastAsia="Times New Roman" w:cs="Arial"/>
          <w:b/>
          <w:bCs/>
          <w:color w:val="000000" w:themeColor="text1"/>
          <w:kern w:val="36"/>
          <w:sz w:val="24"/>
          <w:szCs w:val="24"/>
          <w:u w:val="single"/>
          <w:lang w:val="ro-RO"/>
          <w14:textFill>
            <w14:solidFill>
              <w14:schemeClr w14:val="tx1"/>
            </w14:solidFill>
          </w14:textFill>
        </w:rPr>
        <w:t xml:space="preserve">c) </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D</w:t>
      </w:r>
      <w:r>
        <w:rPr>
          <w:rFonts w:hint="default" w:ascii="Arial" w:hAnsi="Arial" w:eastAsia="Times New Roman" w:cs="Arial"/>
          <w:b/>
          <w:bCs/>
          <w:i/>
          <w:iCs/>
          <w:color w:val="000000" w:themeColor="text1"/>
          <w:kern w:val="36"/>
          <w:sz w:val="24"/>
          <w:szCs w:val="24"/>
          <w:u w:val="single"/>
          <w14:textFill>
            <w14:solidFill>
              <w14:schemeClr w14:val="tx1"/>
            </w14:solidFill>
          </w14:textFill>
        </w:rPr>
        <w:t>ata desf</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ăș</w:t>
      </w:r>
      <w:r>
        <w:rPr>
          <w:rFonts w:hint="default" w:ascii="Arial" w:hAnsi="Arial" w:eastAsia="Times New Roman" w:cs="Arial"/>
          <w:b/>
          <w:bCs/>
          <w:i/>
          <w:iCs/>
          <w:color w:val="000000" w:themeColor="text1"/>
          <w:kern w:val="36"/>
          <w:sz w:val="24"/>
          <w:szCs w:val="24"/>
          <w:u w:val="single"/>
          <w14:textFill>
            <w14:solidFill>
              <w14:schemeClr w14:val="tx1"/>
            </w14:solidFill>
          </w14:textFill>
        </w:rPr>
        <w:t>ur</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i/>
          <w:iCs/>
          <w:color w:val="000000" w:themeColor="text1"/>
          <w:kern w:val="36"/>
          <w:sz w:val="24"/>
          <w:szCs w:val="24"/>
          <w:u w:val="single"/>
          <w14:textFill>
            <w14:solidFill>
              <w14:schemeClr w14:val="tx1"/>
            </w14:solidFill>
          </w14:textFill>
        </w:rPr>
        <w:t>rii probei</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14:textFill>
            <w14:solidFill>
              <w14:schemeClr w14:val="tx1"/>
            </w14:solidFill>
          </w14:textFill>
        </w:rPr>
        <w:t>interviu</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14:textFill>
            <w14:solidFill>
              <w14:schemeClr w14:val="tx1"/>
            </w14:solidFill>
          </w14:textFill>
        </w:rPr>
        <w:t>:</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în</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maxim 5 zile de la data sus</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ți</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nerii probei scrise</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se afi</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ș</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eaz</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o</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dat</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cu rezultatele la proba scris</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w:t>
      </w:r>
    </w:p>
    <w:p>
      <w:p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pP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d)</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 xml:space="preserve"> Afișare rezultat final concurs</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2</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5</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.0</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3</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.202</w:t>
      </w:r>
      <w:r>
        <w:rPr>
          <w:rFonts w:hint="default" w:ascii="Arial" w:hAnsi="Arial" w:eastAsia="Times New Roman" w:cs="Arial"/>
          <w:b/>
          <w:bCs/>
          <w:i/>
          <w:iCs/>
          <w:color w:val="000000" w:themeColor="text1"/>
          <w:kern w:val="36"/>
          <w:sz w:val="24"/>
          <w:szCs w:val="24"/>
          <w:u w:val="single"/>
          <w:lang w:val="ro-RO"/>
          <w14:textFill>
            <w14:solidFill>
              <w14:schemeClr w14:val="tx1"/>
            </w14:solidFill>
          </w14:textFill>
        </w:rPr>
        <w:t>2</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ora 16:00</w:t>
      </w:r>
    </w:p>
    <w:p>
      <w:pPr>
        <w:numPr>
          <w:ilvl w:val="0"/>
          <w:numId w:val="14"/>
        </w:num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Relatii suplimentare se pot ob</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ț</w:t>
      </w:r>
      <w:r>
        <w:rPr>
          <w:rFonts w:hint="default" w:ascii="Arial" w:hAnsi="Arial" w:eastAsia="Times New Roman" w:cs="Arial"/>
          <w:b/>
          <w:bCs/>
          <w:color w:val="000000" w:themeColor="text1"/>
          <w:kern w:val="36"/>
          <w:sz w:val="24"/>
          <w:szCs w:val="24"/>
          <w:u w:val="single"/>
          <w14:textFill>
            <w14:solidFill>
              <w14:schemeClr w14:val="tx1"/>
            </w14:solidFill>
          </w14:textFill>
        </w:rPr>
        <w:t>ine la sediul Prim</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color w:val="000000" w:themeColor="text1"/>
          <w:kern w:val="36"/>
          <w:sz w:val="24"/>
          <w:szCs w:val="24"/>
          <w:u w:val="single"/>
          <w14:textFill>
            <w14:solidFill>
              <w14:schemeClr w14:val="tx1"/>
            </w14:solidFill>
          </w14:textFill>
        </w:rPr>
        <w:t>riei Comunei Mo</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ș</w:t>
      </w:r>
      <w:r>
        <w:rPr>
          <w:rFonts w:hint="default" w:ascii="Arial" w:hAnsi="Arial" w:eastAsia="Times New Roman" w:cs="Arial"/>
          <w:b/>
          <w:bCs/>
          <w:color w:val="000000" w:themeColor="text1"/>
          <w:kern w:val="36"/>
          <w:sz w:val="24"/>
          <w:szCs w:val="24"/>
          <w:u w:val="single"/>
          <w14:textFill>
            <w14:solidFill>
              <w14:schemeClr w14:val="tx1"/>
            </w14:solidFill>
          </w14:textFill>
        </w:rPr>
        <w:t>oaia, str. Calea Dr</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color w:val="000000" w:themeColor="text1"/>
          <w:kern w:val="36"/>
          <w:sz w:val="24"/>
          <w:szCs w:val="24"/>
          <w:u w:val="single"/>
          <w14:textFill>
            <w14:solidFill>
              <w14:schemeClr w14:val="tx1"/>
            </w14:solidFill>
          </w14:textFill>
        </w:rPr>
        <w:t>g</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ăș</w:t>
      </w:r>
      <w:r>
        <w:rPr>
          <w:rFonts w:hint="default" w:ascii="Arial" w:hAnsi="Arial" w:eastAsia="Times New Roman" w:cs="Arial"/>
          <w:b/>
          <w:bCs/>
          <w:color w:val="000000" w:themeColor="text1"/>
          <w:kern w:val="36"/>
          <w:sz w:val="24"/>
          <w:szCs w:val="24"/>
          <w:u w:val="single"/>
          <w14:textFill>
            <w14:solidFill>
              <w14:schemeClr w14:val="tx1"/>
            </w14:solidFill>
          </w14:textFill>
        </w:rPr>
        <w:t>ani nr. 95</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Sat Mo</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ș</w:t>
      </w:r>
      <w:r>
        <w:rPr>
          <w:rFonts w:hint="default" w:ascii="Arial" w:hAnsi="Arial" w:eastAsia="Times New Roman" w:cs="Arial"/>
          <w:b/>
          <w:bCs/>
          <w:color w:val="000000" w:themeColor="text1"/>
          <w:kern w:val="36"/>
          <w:sz w:val="24"/>
          <w:szCs w:val="24"/>
          <w:u w:val="single"/>
          <w14:textFill>
            <w14:solidFill>
              <w14:schemeClr w14:val="tx1"/>
            </w14:solidFill>
          </w14:textFill>
        </w:rPr>
        <w:t>oaia</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Com</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una</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Mo</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ș</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oaia, </w:t>
      </w:r>
    </w:p>
    <w:p>
      <w:pPr>
        <w:numPr>
          <w:ilvl w:val="0"/>
          <w:numId w:val="14"/>
        </w:num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lang w:val="ro-RO"/>
          <w14:textFill>
            <w14:solidFill>
              <w14:schemeClr w14:val="tx1"/>
            </w14:solidFill>
          </w14:textFill>
        </w:rPr>
        <w:t>T</w:t>
      </w:r>
      <w:r>
        <w:rPr>
          <w:rFonts w:hint="default" w:ascii="Arial" w:hAnsi="Arial" w:eastAsia="Times New Roman" w:cs="Arial"/>
          <w:b/>
          <w:bCs/>
          <w:color w:val="000000" w:themeColor="text1"/>
          <w:kern w:val="36"/>
          <w:sz w:val="24"/>
          <w:szCs w:val="24"/>
          <w:u w:val="single"/>
          <w14:textFill>
            <w14:solidFill>
              <w14:schemeClr w14:val="tx1"/>
            </w14:solidFill>
          </w14:textFill>
        </w:rPr>
        <w:t>elefon</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 xml:space="preserve"> contact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single"/>
          <w14:textFill>
            <w14:solidFill>
              <w14:schemeClr w14:val="tx1"/>
            </w14:solidFill>
          </w14:textFill>
        </w:rPr>
        <w:t>:</w:t>
      </w:r>
      <w:r>
        <w:rPr>
          <w:rFonts w:hint="default" w:ascii="Arial" w:hAnsi="Arial" w:eastAsia="Times New Roman" w:cs="Arial"/>
          <w:b/>
          <w:bCs/>
          <w:i/>
          <w:iCs/>
          <w:color w:val="000000" w:themeColor="text1"/>
          <w:kern w:val="36"/>
          <w:sz w:val="24"/>
          <w:szCs w:val="24"/>
          <w:u w:val="single"/>
          <w:lang w:val="en-US"/>
          <w14:textFill>
            <w14:solidFill>
              <w14:schemeClr w14:val="tx1"/>
            </w14:solidFill>
          </w14:textFill>
        </w:rPr>
        <w:t xml:space="preserve"> </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 xml:space="preserve"> </w:t>
      </w:r>
      <w:r>
        <w:rPr>
          <w:rFonts w:hint="default" w:ascii="Arial" w:hAnsi="Arial" w:eastAsia="Times New Roman" w:cs="Arial"/>
          <w:b/>
          <w:bCs/>
          <w:color w:val="000000" w:themeColor="text1"/>
          <w:kern w:val="36"/>
          <w:sz w:val="24"/>
          <w:szCs w:val="24"/>
          <w:u w:val="single"/>
          <w14:textFill>
            <w14:solidFill>
              <w14:schemeClr w14:val="tx1"/>
            </w14:solidFill>
          </w14:textFill>
        </w:rPr>
        <w:t>0248.294.00</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1</w:t>
      </w: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b/>
          <w:bCs/>
          <w:color w:val="000000" w:themeColor="text1"/>
          <w:sz w:val="24"/>
          <w:szCs w:val="24"/>
          <w:lang w:val="en-US"/>
          <w14:textFill>
            <w14:solidFill>
              <w14:schemeClr w14:val="tx1"/>
            </w14:solidFill>
          </w14:textFill>
        </w:rPr>
      </w:pPr>
      <w:r>
        <w:rPr>
          <w:rFonts w:hint="default" w:ascii="Arial" w:hAnsi="Arial" w:eastAsia="Times New Roman" w:cs="Arial"/>
          <w:b/>
          <w:bCs/>
          <w:color w:val="000000" w:themeColor="text1"/>
          <w:sz w:val="24"/>
          <w:szCs w:val="24"/>
          <w:lang w:val="en-US"/>
          <w14:textFill>
            <w14:solidFill>
              <w14:schemeClr w14:val="tx1"/>
            </w14:solidFill>
          </w14:textFill>
        </w:rPr>
        <w:t>E-mail: primaria_mosoaia@yahoo.com</w:t>
      </w: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b/>
          <w:bCs/>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9"/>
        <w:shd w:val="clear" w:color="auto" w:fill="FFFFFF"/>
        <w:spacing w:before="100" w:beforeAutospacing="1" w:after="100" w:afterAutospacing="1" w:line="370" w:lineRule="atLeast"/>
        <w:ind w:left="370" w:right="370"/>
        <w:jc w:val="both"/>
        <w:rPr>
          <w:rFonts w:ascii="Arial" w:hAnsi="Arial" w:eastAsia="Times New Roman" w:cs="Arial"/>
          <w:b/>
          <w:bCs/>
          <w:color w:val="000000"/>
          <w:sz w:val="22"/>
          <w:szCs w:val="22"/>
        </w:rPr>
      </w:pPr>
      <w:r>
        <w:rPr>
          <w:rFonts w:ascii="Arial" w:hAnsi="Arial" w:eastAsia="Times New Roman" w:cs="Arial"/>
          <w:color w:val="000000"/>
          <w:sz w:val="20"/>
          <w:szCs w:val="20"/>
        </w:rPr>
        <w:t xml:space="preserve">                 </w:t>
      </w:r>
      <w:r>
        <w:rPr>
          <w:rFonts w:ascii="Arial" w:hAnsi="Arial" w:eastAsia="Times New Roman" w:cs="Arial"/>
          <w:b/>
          <w:bCs/>
          <w:color w:val="000000"/>
          <w:sz w:val="20"/>
          <w:szCs w:val="20"/>
        </w:rPr>
        <w:t xml:space="preserve"> </w:t>
      </w:r>
      <w:r>
        <w:rPr>
          <w:rFonts w:ascii="Arial" w:hAnsi="Arial" w:eastAsia="Times New Roman" w:cs="Arial"/>
          <w:b/>
          <w:bCs/>
          <w:color w:val="000000"/>
          <w:sz w:val="22"/>
          <w:szCs w:val="22"/>
        </w:rPr>
        <w:t xml:space="preserve"> </w:t>
      </w:r>
      <w:r>
        <w:rPr>
          <w:rFonts w:hint="default" w:ascii="Arial" w:hAnsi="Arial" w:eastAsia="Times New Roman" w:cs="Arial"/>
          <w:b/>
          <w:bCs/>
          <w:color w:val="000000"/>
          <w:sz w:val="22"/>
          <w:szCs w:val="22"/>
          <w:lang w:val="en-US"/>
        </w:rPr>
        <w:t xml:space="preserve"> </w:t>
      </w:r>
      <w:r>
        <w:rPr>
          <w:rFonts w:ascii="Arial" w:hAnsi="Arial" w:eastAsia="Times New Roman" w:cs="Arial"/>
          <w:b/>
          <w:bCs/>
          <w:color w:val="000000"/>
          <w:sz w:val="22"/>
          <w:szCs w:val="22"/>
        </w:rPr>
        <w:t xml:space="preserve"> PRIMAR                                                                 SECRETAR GENERAL</w:t>
      </w:r>
    </w:p>
    <w:p>
      <w:pPr>
        <w:pStyle w:val="9"/>
        <w:shd w:val="clear" w:color="auto" w:fill="FFFFFF"/>
        <w:spacing w:before="100" w:beforeAutospacing="1" w:after="100" w:afterAutospacing="1" w:line="370" w:lineRule="atLeast"/>
        <w:ind w:left="370" w:right="370"/>
        <w:jc w:val="both"/>
        <w:rPr>
          <w:rFonts w:ascii="Arial" w:hAnsi="Arial" w:eastAsia="Times New Roman" w:cs="Arial"/>
          <w:b/>
          <w:bCs/>
          <w:color w:val="000000"/>
          <w:sz w:val="20"/>
          <w:szCs w:val="20"/>
        </w:rPr>
      </w:pPr>
      <w:r>
        <w:rPr>
          <w:rFonts w:ascii="Arial" w:hAnsi="Arial" w:eastAsia="Times New Roman" w:cs="Arial"/>
          <w:b/>
          <w:bCs/>
          <w:color w:val="000000"/>
          <w:sz w:val="22"/>
          <w:szCs w:val="22"/>
        </w:rPr>
        <w:t xml:space="preserve">               NECULA ION                                        </w:t>
      </w:r>
      <w:r>
        <w:rPr>
          <w:rFonts w:hint="default" w:ascii="Arial" w:hAnsi="Arial" w:eastAsia="Times New Roman" w:cs="Arial"/>
          <w:b/>
          <w:bCs/>
          <w:color w:val="000000"/>
          <w:sz w:val="22"/>
          <w:szCs w:val="22"/>
          <w:lang w:val="en-US"/>
        </w:rPr>
        <w:t xml:space="preserve">   </w:t>
      </w:r>
      <w:r>
        <w:rPr>
          <w:rFonts w:ascii="Arial" w:hAnsi="Arial" w:eastAsia="Times New Roman" w:cs="Arial"/>
          <w:b/>
          <w:bCs/>
          <w:color w:val="000000"/>
          <w:sz w:val="22"/>
          <w:szCs w:val="22"/>
        </w:rPr>
        <w:t xml:space="preserve">      </w:t>
      </w:r>
      <w:r>
        <w:rPr>
          <w:rFonts w:hint="default" w:ascii="Arial" w:hAnsi="Arial" w:eastAsia="Times New Roman" w:cs="Arial"/>
          <w:b/>
          <w:bCs/>
          <w:color w:val="000000"/>
          <w:sz w:val="22"/>
          <w:szCs w:val="22"/>
          <w:lang w:val="en-US"/>
        </w:rPr>
        <w:t xml:space="preserve">  </w:t>
      </w:r>
      <w:r>
        <w:rPr>
          <w:rFonts w:ascii="Arial" w:hAnsi="Arial" w:eastAsia="Times New Roman" w:cs="Arial"/>
          <w:b/>
          <w:bCs/>
          <w:color w:val="000000"/>
          <w:sz w:val="22"/>
          <w:szCs w:val="22"/>
        </w:rPr>
        <w:t xml:space="preserve"> IONESCU VALENTIN-MARIAN</w:t>
      </w: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b/>
          <w:bCs/>
          <w:color w:val="000000"/>
          <w:sz w:val="20"/>
          <w:szCs w:val="20"/>
        </w:rPr>
      </w:pPr>
    </w:p>
    <w:p>
      <w:pPr>
        <w:pStyle w:val="9"/>
        <w:shd w:val="clear" w:color="auto" w:fill="FFFFFF"/>
        <w:spacing w:before="100" w:beforeAutospacing="1" w:after="100" w:afterAutospacing="1" w:line="370" w:lineRule="atLeast"/>
        <w:ind w:left="0" w:leftChars="0" w:right="370" w:firstLine="0" w:firstLineChars="0"/>
        <w:jc w:val="both"/>
        <w:rPr>
          <w:rFonts w:ascii="Arial" w:hAnsi="Arial" w:eastAsia="Times New Roman" w:cs="Arial"/>
          <w:color w:val="000000"/>
          <w:sz w:val="20"/>
          <w:szCs w:val="20"/>
        </w:rPr>
      </w:pPr>
    </w:p>
    <w:p>
      <w:pPr>
        <w:pStyle w:val="9"/>
        <w:shd w:val="clear" w:color="auto" w:fill="FFFFFF"/>
        <w:spacing w:before="100" w:beforeAutospacing="1" w:after="100" w:afterAutospacing="1" w:line="370" w:lineRule="atLeast"/>
        <w:ind w:left="370" w:right="370"/>
        <w:jc w:val="both"/>
        <w:rPr>
          <w:rFonts w:ascii="Arial" w:hAnsi="Arial" w:eastAsia="Times New Roman" w:cs="Arial"/>
          <w:color w:val="000000"/>
          <w:sz w:val="20"/>
          <w:szCs w:val="20"/>
        </w:rPr>
      </w:pPr>
    </w:p>
    <w:p>
      <w:pPr>
        <w:rPr>
          <w:b/>
          <w:bCs/>
          <w:sz w:val="18"/>
          <w:szCs w:val="18"/>
        </w:rPr>
      </w:pPr>
      <w:bookmarkStart w:id="1" w:name="_GoBack"/>
      <w:bookmarkEnd w:id="1"/>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NJWO7QAAAABQEA&#10;AA8AAAAAAAAAAQAgAAAAIgAAAGRycy9kb3ducmV2LnhtbFBLAQIUABQAAAAIAIdO4kBmzRMYIgIA&#10;AGAEAAAOAAAAAAAAAAEAIAAAAB8BAABkcnMvZTJvRG9jLnhtbFBLBQYAAAAABgAGAFkBAACzBQAA&#10;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18B079"/>
    <w:multiLevelType w:val="singleLevel"/>
    <w:tmpl w:val="9618B079"/>
    <w:lvl w:ilvl="0" w:tentative="0">
      <w:start w:val="1"/>
      <w:numFmt w:val="bullet"/>
      <w:lvlText w:val=""/>
      <w:lvlJc w:val="left"/>
      <w:pPr>
        <w:tabs>
          <w:tab w:val="left" w:pos="420"/>
        </w:tabs>
        <w:ind w:left="420" w:hanging="420"/>
      </w:pPr>
      <w:rPr>
        <w:rFonts w:hint="default" w:ascii="Wingdings" w:hAnsi="Wingdings"/>
      </w:rPr>
    </w:lvl>
  </w:abstractNum>
  <w:abstractNum w:abstractNumId="1">
    <w:nsid w:val="9D06BF81"/>
    <w:multiLevelType w:val="singleLevel"/>
    <w:tmpl w:val="9D06BF81"/>
    <w:lvl w:ilvl="0" w:tentative="0">
      <w:start w:val="1"/>
      <w:numFmt w:val="bullet"/>
      <w:lvlText w:val=""/>
      <w:lvlJc w:val="left"/>
      <w:pPr>
        <w:tabs>
          <w:tab w:val="left" w:pos="420"/>
        </w:tabs>
        <w:ind w:left="420" w:hanging="420"/>
      </w:pPr>
      <w:rPr>
        <w:rFonts w:hint="default" w:ascii="Wingdings" w:hAnsi="Wingdings"/>
      </w:rPr>
    </w:lvl>
  </w:abstractNum>
  <w:abstractNum w:abstractNumId="2">
    <w:nsid w:val="A94DE91C"/>
    <w:multiLevelType w:val="singleLevel"/>
    <w:tmpl w:val="A94DE91C"/>
    <w:lvl w:ilvl="0" w:tentative="0">
      <w:start w:val="1"/>
      <w:numFmt w:val="bullet"/>
      <w:lvlText w:val=""/>
      <w:lvlJc w:val="left"/>
      <w:pPr>
        <w:tabs>
          <w:tab w:val="left" w:pos="420"/>
        </w:tabs>
        <w:ind w:left="420" w:hanging="420"/>
      </w:pPr>
      <w:rPr>
        <w:rFonts w:hint="default" w:ascii="Wingdings" w:hAnsi="Wingdings"/>
      </w:rPr>
    </w:lvl>
  </w:abstractNum>
  <w:abstractNum w:abstractNumId="3">
    <w:nsid w:val="B9071833"/>
    <w:multiLevelType w:val="singleLevel"/>
    <w:tmpl w:val="B9071833"/>
    <w:lvl w:ilvl="0" w:tentative="0">
      <w:start w:val="1"/>
      <w:numFmt w:val="bullet"/>
      <w:lvlText w:val=""/>
      <w:lvlJc w:val="left"/>
      <w:pPr>
        <w:tabs>
          <w:tab w:val="left" w:pos="420"/>
        </w:tabs>
        <w:ind w:left="420" w:hanging="420"/>
      </w:pPr>
      <w:rPr>
        <w:rFonts w:hint="default" w:ascii="Wingdings" w:hAnsi="Wingdings"/>
      </w:rPr>
    </w:lvl>
  </w:abstractNum>
  <w:abstractNum w:abstractNumId="4">
    <w:nsid w:val="C5B4782E"/>
    <w:multiLevelType w:val="singleLevel"/>
    <w:tmpl w:val="C5B4782E"/>
    <w:lvl w:ilvl="0" w:tentative="0">
      <w:start w:val="1"/>
      <w:numFmt w:val="decimal"/>
      <w:lvlText w:val="%1."/>
      <w:lvlJc w:val="left"/>
      <w:pPr>
        <w:tabs>
          <w:tab w:val="left" w:pos="425"/>
        </w:tabs>
        <w:ind w:left="425" w:leftChars="0" w:hanging="425" w:firstLineChars="0"/>
      </w:pPr>
      <w:rPr>
        <w:rFonts w:hint="default"/>
      </w:rPr>
    </w:lvl>
  </w:abstractNum>
  <w:abstractNum w:abstractNumId="5">
    <w:nsid w:val="DC362FD1"/>
    <w:multiLevelType w:val="singleLevel"/>
    <w:tmpl w:val="DC362FD1"/>
    <w:lvl w:ilvl="0" w:tentative="0">
      <w:start w:val="1"/>
      <w:numFmt w:val="bullet"/>
      <w:lvlText w:val=""/>
      <w:lvlJc w:val="left"/>
      <w:pPr>
        <w:tabs>
          <w:tab w:val="left" w:pos="420"/>
        </w:tabs>
        <w:ind w:left="420" w:hanging="420"/>
      </w:pPr>
      <w:rPr>
        <w:rFonts w:hint="default" w:ascii="Wingdings" w:hAnsi="Wingdings"/>
      </w:rPr>
    </w:lvl>
  </w:abstractNum>
  <w:abstractNum w:abstractNumId="6">
    <w:nsid w:val="0650141A"/>
    <w:multiLevelType w:val="singleLevel"/>
    <w:tmpl w:val="0650141A"/>
    <w:lvl w:ilvl="0" w:tentative="0">
      <w:start w:val="1"/>
      <w:numFmt w:val="bullet"/>
      <w:lvlText w:val=""/>
      <w:lvlJc w:val="left"/>
      <w:pPr>
        <w:tabs>
          <w:tab w:val="left" w:pos="420"/>
        </w:tabs>
        <w:ind w:left="420" w:hanging="420"/>
      </w:pPr>
      <w:rPr>
        <w:rFonts w:hint="default" w:ascii="Wingdings" w:hAnsi="Wingdings"/>
      </w:rPr>
    </w:lvl>
  </w:abstractNum>
  <w:abstractNum w:abstractNumId="7">
    <w:nsid w:val="0C746DCE"/>
    <w:multiLevelType w:val="singleLevel"/>
    <w:tmpl w:val="0C746DCE"/>
    <w:lvl w:ilvl="0" w:tentative="0">
      <w:start w:val="1"/>
      <w:numFmt w:val="decimal"/>
      <w:lvlText w:val="%1."/>
      <w:lvlJc w:val="left"/>
      <w:pPr>
        <w:tabs>
          <w:tab w:val="left" w:pos="425"/>
        </w:tabs>
        <w:ind w:left="425" w:leftChars="0" w:hanging="425" w:firstLineChars="0"/>
      </w:pPr>
      <w:rPr>
        <w:rFonts w:hint="default"/>
      </w:rPr>
    </w:lvl>
  </w:abstractNum>
  <w:abstractNum w:abstractNumId="8">
    <w:nsid w:val="3E192A0A"/>
    <w:multiLevelType w:val="singleLevel"/>
    <w:tmpl w:val="3E192A0A"/>
    <w:lvl w:ilvl="0" w:tentative="0">
      <w:start w:val="1"/>
      <w:numFmt w:val="bullet"/>
      <w:lvlText w:val=""/>
      <w:lvlJc w:val="left"/>
      <w:pPr>
        <w:tabs>
          <w:tab w:val="left" w:pos="420"/>
        </w:tabs>
        <w:ind w:left="420" w:hanging="420"/>
      </w:pPr>
      <w:rPr>
        <w:rFonts w:hint="default" w:ascii="Wingdings" w:hAnsi="Wingdings"/>
      </w:rPr>
    </w:lvl>
  </w:abstractNum>
  <w:abstractNum w:abstractNumId="9">
    <w:nsid w:val="520F5FAC"/>
    <w:multiLevelType w:val="singleLevel"/>
    <w:tmpl w:val="520F5FAC"/>
    <w:lvl w:ilvl="0" w:tentative="0">
      <w:start w:val="1"/>
      <w:numFmt w:val="bullet"/>
      <w:lvlText w:val=""/>
      <w:lvlJc w:val="left"/>
      <w:pPr>
        <w:tabs>
          <w:tab w:val="left" w:pos="420"/>
        </w:tabs>
        <w:ind w:left="420" w:hanging="420"/>
      </w:pPr>
      <w:rPr>
        <w:rFonts w:hint="default" w:ascii="Wingdings" w:hAnsi="Wingdings"/>
      </w:rPr>
    </w:lvl>
  </w:abstractNum>
  <w:abstractNum w:abstractNumId="10">
    <w:nsid w:val="55AE4CA0"/>
    <w:multiLevelType w:val="multilevel"/>
    <w:tmpl w:val="55AE4CA0"/>
    <w:lvl w:ilvl="0" w:tentative="0">
      <w:start w:val="1"/>
      <w:numFmt w:val="decimal"/>
      <w:lvlText w:val="%1."/>
      <w:lvlJc w:val="left"/>
      <w:pPr>
        <w:ind w:left="370" w:hanging="360"/>
      </w:pPr>
      <w:rPr>
        <w:rFonts w:hint="default"/>
      </w:rPr>
    </w:lvl>
    <w:lvl w:ilvl="1" w:tentative="0">
      <w:start w:val="1"/>
      <w:numFmt w:val="lowerLetter"/>
      <w:lvlText w:val="%2."/>
      <w:lvlJc w:val="left"/>
      <w:pPr>
        <w:ind w:left="1090" w:hanging="360"/>
      </w:pPr>
    </w:lvl>
    <w:lvl w:ilvl="2" w:tentative="0">
      <w:start w:val="1"/>
      <w:numFmt w:val="lowerRoman"/>
      <w:lvlText w:val="%3."/>
      <w:lvlJc w:val="right"/>
      <w:pPr>
        <w:ind w:left="1810" w:hanging="180"/>
      </w:pPr>
    </w:lvl>
    <w:lvl w:ilvl="3" w:tentative="0">
      <w:start w:val="1"/>
      <w:numFmt w:val="decimal"/>
      <w:lvlText w:val="%4."/>
      <w:lvlJc w:val="left"/>
      <w:pPr>
        <w:ind w:left="1170" w:hanging="360"/>
      </w:pPr>
    </w:lvl>
    <w:lvl w:ilvl="4" w:tentative="0">
      <w:start w:val="1"/>
      <w:numFmt w:val="lowerLetter"/>
      <w:lvlText w:val="%5."/>
      <w:lvlJc w:val="left"/>
      <w:pPr>
        <w:ind w:left="3250" w:hanging="360"/>
      </w:pPr>
    </w:lvl>
    <w:lvl w:ilvl="5" w:tentative="0">
      <w:start w:val="1"/>
      <w:numFmt w:val="lowerRoman"/>
      <w:lvlText w:val="%6."/>
      <w:lvlJc w:val="right"/>
      <w:pPr>
        <w:ind w:left="3970" w:hanging="180"/>
      </w:pPr>
    </w:lvl>
    <w:lvl w:ilvl="6" w:tentative="0">
      <w:start w:val="1"/>
      <w:numFmt w:val="decimal"/>
      <w:lvlText w:val="%7."/>
      <w:lvlJc w:val="left"/>
      <w:pPr>
        <w:ind w:left="4690" w:hanging="360"/>
      </w:pPr>
    </w:lvl>
    <w:lvl w:ilvl="7" w:tentative="0">
      <w:start w:val="1"/>
      <w:numFmt w:val="lowerLetter"/>
      <w:lvlText w:val="%8."/>
      <w:lvlJc w:val="left"/>
      <w:pPr>
        <w:ind w:left="5410" w:hanging="360"/>
      </w:pPr>
    </w:lvl>
    <w:lvl w:ilvl="8" w:tentative="0">
      <w:start w:val="1"/>
      <w:numFmt w:val="lowerRoman"/>
      <w:lvlText w:val="%9."/>
      <w:lvlJc w:val="right"/>
      <w:pPr>
        <w:ind w:left="6130" w:hanging="180"/>
      </w:pPr>
    </w:lvl>
  </w:abstractNum>
  <w:abstractNum w:abstractNumId="11">
    <w:nsid w:val="5D5F47DD"/>
    <w:multiLevelType w:val="multilevel"/>
    <w:tmpl w:val="5D5F47D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74FE1EA"/>
    <w:multiLevelType w:val="singleLevel"/>
    <w:tmpl w:val="674FE1EA"/>
    <w:lvl w:ilvl="0" w:tentative="0">
      <w:start w:val="1"/>
      <w:numFmt w:val="lowerLetter"/>
      <w:suff w:val="space"/>
      <w:lvlText w:val="%1)"/>
      <w:lvlJc w:val="left"/>
    </w:lvl>
  </w:abstractNum>
  <w:abstractNum w:abstractNumId="13">
    <w:nsid w:val="6F45A805"/>
    <w:multiLevelType w:val="singleLevel"/>
    <w:tmpl w:val="6F45A805"/>
    <w:lvl w:ilvl="0" w:tentative="0">
      <w:start w:val="1"/>
      <w:numFmt w:val="bullet"/>
      <w:lvlText w:val=""/>
      <w:lvlJc w:val="left"/>
      <w:pPr>
        <w:tabs>
          <w:tab w:val="left" w:pos="420"/>
        </w:tabs>
        <w:ind w:left="420" w:hanging="420"/>
      </w:pPr>
      <w:rPr>
        <w:rFonts w:hint="default" w:ascii="Wingdings" w:hAnsi="Wingdings"/>
        <w:sz w:val="21"/>
        <w:szCs w:val="21"/>
      </w:rPr>
    </w:lvl>
  </w:abstractNum>
  <w:abstractNum w:abstractNumId="14">
    <w:nsid w:val="7663DBC8"/>
    <w:multiLevelType w:val="singleLevel"/>
    <w:tmpl w:val="7663DBC8"/>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11"/>
  </w:num>
  <w:num w:numId="2">
    <w:abstractNumId w:val="14"/>
  </w:num>
  <w:num w:numId="3">
    <w:abstractNumId w:val="6"/>
  </w:num>
  <w:num w:numId="4">
    <w:abstractNumId w:val="8"/>
  </w:num>
  <w:num w:numId="5">
    <w:abstractNumId w:val="9"/>
  </w:num>
  <w:num w:numId="6">
    <w:abstractNumId w:val="3"/>
  </w:num>
  <w:num w:numId="7">
    <w:abstractNumId w:val="5"/>
  </w:num>
  <w:num w:numId="8">
    <w:abstractNumId w:val="2"/>
  </w:num>
  <w:num w:numId="9">
    <w:abstractNumId w:val="1"/>
  </w:num>
  <w:num w:numId="10">
    <w:abstractNumId w:val="10"/>
  </w:num>
  <w:num w:numId="11">
    <w:abstractNumId w:val="13"/>
  </w:num>
  <w:num w:numId="12">
    <w:abstractNumId w:val="4"/>
  </w:num>
  <w:num w:numId="13">
    <w:abstractNumId w:val="7"/>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83"/>
    <w:rsid w:val="00017BCC"/>
    <w:rsid w:val="001A7095"/>
    <w:rsid w:val="002409C0"/>
    <w:rsid w:val="00303D94"/>
    <w:rsid w:val="005D2D1B"/>
    <w:rsid w:val="00637796"/>
    <w:rsid w:val="006A4E28"/>
    <w:rsid w:val="00717EB6"/>
    <w:rsid w:val="007B13E6"/>
    <w:rsid w:val="00802823"/>
    <w:rsid w:val="0081224D"/>
    <w:rsid w:val="00943DD5"/>
    <w:rsid w:val="00AD5D47"/>
    <w:rsid w:val="00B42B83"/>
    <w:rsid w:val="00B44FEA"/>
    <w:rsid w:val="00B626D4"/>
    <w:rsid w:val="00BD32CF"/>
    <w:rsid w:val="00BF3D0F"/>
    <w:rsid w:val="00C46238"/>
    <w:rsid w:val="00CE32AE"/>
    <w:rsid w:val="00ED4EDD"/>
    <w:rsid w:val="00F16409"/>
    <w:rsid w:val="00FD264C"/>
    <w:rsid w:val="00FD64C6"/>
    <w:rsid w:val="01DF22D7"/>
    <w:rsid w:val="02682474"/>
    <w:rsid w:val="03C060EE"/>
    <w:rsid w:val="050B6B09"/>
    <w:rsid w:val="08581E69"/>
    <w:rsid w:val="0B9019D9"/>
    <w:rsid w:val="0F3268A0"/>
    <w:rsid w:val="0F7D2658"/>
    <w:rsid w:val="0F9E7136"/>
    <w:rsid w:val="118557BE"/>
    <w:rsid w:val="1449597B"/>
    <w:rsid w:val="161E2FA9"/>
    <w:rsid w:val="19FC65B1"/>
    <w:rsid w:val="1AE0104E"/>
    <w:rsid w:val="1B8C7E38"/>
    <w:rsid w:val="1BD50AB7"/>
    <w:rsid w:val="1D4F50DB"/>
    <w:rsid w:val="1EAB290C"/>
    <w:rsid w:val="1F0179EC"/>
    <w:rsid w:val="1FD64E45"/>
    <w:rsid w:val="20825248"/>
    <w:rsid w:val="209E0DE6"/>
    <w:rsid w:val="21C7450F"/>
    <w:rsid w:val="234007C1"/>
    <w:rsid w:val="28876398"/>
    <w:rsid w:val="294800E9"/>
    <w:rsid w:val="295E4C73"/>
    <w:rsid w:val="29E20610"/>
    <w:rsid w:val="29F222A1"/>
    <w:rsid w:val="2ACE5DF7"/>
    <w:rsid w:val="2D154B54"/>
    <w:rsid w:val="2D3D61AA"/>
    <w:rsid w:val="2DB36C95"/>
    <w:rsid w:val="2E6D6D53"/>
    <w:rsid w:val="30672B6D"/>
    <w:rsid w:val="30ED3239"/>
    <w:rsid w:val="31422DB0"/>
    <w:rsid w:val="31AE4D2D"/>
    <w:rsid w:val="324E1267"/>
    <w:rsid w:val="33580DF2"/>
    <w:rsid w:val="342B145A"/>
    <w:rsid w:val="37E20FAC"/>
    <w:rsid w:val="37E25F83"/>
    <w:rsid w:val="3A6B546C"/>
    <w:rsid w:val="3C5816C0"/>
    <w:rsid w:val="3DFB3247"/>
    <w:rsid w:val="3E882B27"/>
    <w:rsid w:val="3EBA5C8E"/>
    <w:rsid w:val="40B71DF6"/>
    <w:rsid w:val="41B77BBF"/>
    <w:rsid w:val="41D90D46"/>
    <w:rsid w:val="42F7789D"/>
    <w:rsid w:val="44AD5FE0"/>
    <w:rsid w:val="460971C8"/>
    <w:rsid w:val="46143131"/>
    <w:rsid w:val="473D5616"/>
    <w:rsid w:val="47853981"/>
    <w:rsid w:val="47AF1974"/>
    <w:rsid w:val="4DBD7A54"/>
    <w:rsid w:val="4EAD47E3"/>
    <w:rsid w:val="51166AD5"/>
    <w:rsid w:val="51651AEA"/>
    <w:rsid w:val="5317225D"/>
    <w:rsid w:val="573D3587"/>
    <w:rsid w:val="57A47AE7"/>
    <w:rsid w:val="581B46CA"/>
    <w:rsid w:val="58BD7B8B"/>
    <w:rsid w:val="59D90C34"/>
    <w:rsid w:val="5A973BED"/>
    <w:rsid w:val="5D7A3707"/>
    <w:rsid w:val="612041BF"/>
    <w:rsid w:val="62616C95"/>
    <w:rsid w:val="626E66D4"/>
    <w:rsid w:val="69095D32"/>
    <w:rsid w:val="6BC401F2"/>
    <w:rsid w:val="6E4576B9"/>
    <w:rsid w:val="7173568D"/>
    <w:rsid w:val="71997B2E"/>
    <w:rsid w:val="750367E2"/>
    <w:rsid w:val="77774849"/>
    <w:rsid w:val="7C0362FE"/>
    <w:rsid w:val="7C365E86"/>
    <w:rsid w:val="7CE93401"/>
    <w:rsid w:val="7E26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unhideWhenUsed/>
    <w:qFormat/>
    <w:uiPriority w:val="99"/>
    <w:pPr>
      <w:spacing w:after="0" w:line="240" w:lineRule="auto"/>
    </w:pPr>
    <w:rPr>
      <w:rFonts w:ascii="Segoe UI" w:hAnsi="Segoe UI" w:cs="Segoe UI"/>
      <w:sz w:val="18"/>
      <w:szCs w:val="18"/>
    </w:rPr>
  </w:style>
  <w:style w:type="paragraph" w:styleId="5">
    <w:name w:val="footer"/>
    <w:basedOn w:val="1"/>
    <w:semiHidden/>
    <w:unhideWhenUsed/>
    <w:qFormat/>
    <w:uiPriority w:val="99"/>
    <w:pPr>
      <w:tabs>
        <w:tab w:val="center" w:pos="4153"/>
        <w:tab w:val="right" w:pos="8306"/>
      </w:tabs>
      <w:snapToGrid w:val="0"/>
      <w:jc w:val="left"/>
    </w:pPr>
    <w:rPr>
      <w:sz w:val="18"/>
      <w:szCs w:val="18"/>
    </w:rPr>
  </w:style>
  <w:style w:type="paragraph" w:styleId="6">
    <w:name w:val="header"/>
    <w:basedOn w:val="1"/>
    <w:semiHidden/>
    <w:unhideWhenUsed/>
    <w:qFormat/>
    <w:uiPriority w:val="99"/>
    <w:pPr>
      <w:tabs>
        <w:tab w:val="center" w:pos="4153"/>
        <w:tab w:val="right" w:pos="8306"/>
      </w:tabs>
      <w:snapToGrid w:val="0"/>
    </w:pPr>
    <w:rPr>
      <w:sz w:val="18"/>
      <w:szCs w:val="18"/>
    </w:rPr>
  </w:style>
  <w:style w:type="paragraph" w:styleId="7">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8">
    <w:name w:val="Strong"/>
    <w:basedOn w:val="2"/>
    <w:qFormat/>
    <w:uiPriority w:val="22"/>
    <w:rPr>
      <w:b/>
      <w:bCs/>
    </w:rPr>
  </w:style>
  <w:style w:type="paragraph" w:styleId="9">
    <w:name w:val="List Paragraph"/>
    <w:basedOn w:val="1"/>
    <w:qFormat/>
    <w:uiPriority w:val="34"/>
    <w:pPr>
      <w:ind w:left="720"/>
      <w:contextualSpacing/>
    </w:pPr>
  </w:style>
  <w:style w:type="character" w:customStyle="1" w:styleId="10">
    <w:name w:val="Balloon Text Char"/>
    <w:basedOn w:val="2"/>
    <w:link w:val="4"/>
    <w:semiHidden/>
    <w:qFormat/>
    <w:uiPriority w:val="99"/>
    <w:rPr>
      <w:rFonts w:ascii="Segoe UI" w:hAnsi="Segoe UI" w:cs="Segoe UI" w:eastAsiaTheme="minorHAnsi"/>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BFEC-2A3F-406F-8673-3668AF8BDDAE}">
  <ds:schemaRefs/>
</ds:datastoreItem>
</file>

<file path=docProps/app.xml><?xml version="1.0" encoding="utf-8"?>
<Properties xmlns="http://schemas.openxmlformats.org/officeDocument/2006/extended-properties" xmlns:vt="http://schemas.openxmlformats.org/officeDocument/2006/docPropsVTypes">
  <Template>Normal</Template>
  <Pages>1</Pages>
  <Words>1215</Words>
  <Characters>6926</Characters>
  <Lines>57</Lines>
  <Paragraphs>16</Paragraphs>
  <TotalTime>79</TotalTime>
  <ScaleCrop>false</ScaleCrop>
  <LinksUpToDate>false</LinksUpToDate>
  <CharactersWithSpaces>8125</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2020-01-14T09:06:00Z</dcterms:created>
  <dc:creator>Mihaela Cocean</dc:creator>
  <cp:lastModifiedBy>WPS_1633001920</cp:lastModifiedBy>
  <cp:lastPrinted>2022-02-04T07:44:00Z</cp:lastPrinted>
  <dcterms:modified xsi:type="dcterms:W3CDTF">2022-02-11T09:50:42Z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432FB857DD4B442995766F381A16BAF0</vt:lpwstr>
  </property>
</Properties>
</file>